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98" w:rsidRP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АДМИНИС</w:t>
      </w:r>
      <w:r w:rsidR="002222EE">
        <w:rPr>
          <w:rFonts w:ascii="Times New Roman" w:hAnsi="Times New Roman" w:cs="Times New Roman"/>
          <w:b/>
          <w:sz w:val="28"/>
          <w:szCs w:val="28"/>
          <w:lang w:val="ru-RU"/>
        </w:rPr>
        <w:t>ТРАЦИЯ ЖУРАВСКОГО СЕЛЬСОВЕТА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6998" w:rsidRPr="00FB0F29" w:rsidRDefault="002222EE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ЧИСТООЗЕРН</w:t>
      </w:r>
      <w:r w:rsidR="00696998"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ОГО МУНИЦИПАЛЬНОГО РАЙОНА </w:t>
      </w:r>
    </w:p>
    <w:p w:rsidR="00696998" w:rsidRPr="00FB0F29" w:rsidRDefault="002222EE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96998" w:rsidRPr="00FB0F29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Pr="0065411C" w:rsidRDefault="009B5D23" w:rsidP="0069699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65411C" w:rsidRPr="0065411C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17433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7433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74330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</w:t>
      </w:r>
      <w:r w:rsidR="0017433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174330">
        <w:rPr>
          <w:rFonts w:ascii="Times New Roman" w:hAnsi="Times New Roman" w:cs="Times New Roman"/>
          <w:sz w:val="28"/>
          <w:szCs w:val="28"/>
          <w:lang w:val="ru-RU"/>
        </w:rPr>
        <w:tab/>
        <w:t>№ 29</w:t>
      </w:r>
      <w:r w:rsidR="00696998" w:rsidRPr="0065411C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</w:p>
    <w:p w:rsidR="00696998" w:rsidRPr="00FB0F29" w:rsidRDefault="00696998" w:rsidP="00696998">
      <w:pPr>
        <w:spacing w:after="0"/>
        <w:rPr>
          <w:rFonts w:ascii="Times New Roman" w:hAnsi="Times New Roman" w:cs="Times New Roman"/>
          <w:b/>
          <w:color w:val="FF0000"/>
          <w:lang w:val="ru-RU"/>
        </w:rPr>
      </w:pPr>
      <w:r w:rsidRPr="00FB0F29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                                                                                             </w:t>
      </w:r>
    </w:p>
    <w:p w:rsidR="008E63A7" w:rsidRDefault="006A22AF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3C3A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порядке </w:t>
      </w:r>
      <w:r w:rsidR="008E18F2">
        <w:rPr>
          <w:rFonts w:ascii="Times New Roman" w:hAnsi="Times New Roman" w:cs="Times New Roman"/>
          <w:b/>
          <w:sz w:val="28"/>
          <w:szCs w:val="28"/>
          <w:lang w:val="ru-RU"/>
        </w:rPr>
        <w:t>подготовки</w:t>
      </w:r>
      <w:r w:rsidR="003C3A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8E63A7" w:rsidRDefault="008E63A7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населения в области </w:t>
      </w:r>
    </w:p>
    <w:p w:rsidR="008E63A7" w:rsidRDefault="008E63A7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пожарной безопасности  </w:t>
      </w:r>
    </w:p>
    <w:p w:rsidR="008E63A7" w:rsidRDefault="002222EE" w:rsidP="006A22A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территории Журавского сельсовета</w:t>
      </w: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B0F29" w:rsidRDefault="00FB0F29" w:rsidP="002222EE">
      <w:pPr>
        <w:spacing w:line="240" w:lineRule="auto"/>
        <w:ind w:firstLine="53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В целях обеспечения пожарной безопасности на территории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 xml:space="preserve"> 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, в соответствии  Федеральн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ым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закон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от 21.12.1994г №</w:t>
      </w:r>
      <w:r w:rsidR="00436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69-ФЗ «О пожарной безопасности», 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Приказом МЧС России от 12.12.2007 № 645 «Об утверждении норм пожарной безопасности «Обучение мерам пожарной безопасности работников органи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заций»»</w:t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436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131-ФЗ «Об общих принципах организации местного самоуправления в Российской Федерации», Уст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авом Журавского сельсовета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45E5A" w:rsidRPr="00FB0F29" w:rsidRDefault="00F45E5A" w:rsidP="00FB0F29">
      <w:pPr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0F29" w:rsidRDefault="00FB0F29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020E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F45E5A" w:rsidRDefault="00F45E5A" w:rsidP="00FB0F29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BE020E" w:rsidRDefault="006A22AF" w:rsidP="008F2B82">
      <w:pPr>
        <w:spacing w:line="240" w:lineRule="auto"/>
        <w:ind w:firstLine="539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A22AF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F45E5A"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>Утвердить прилагаемый Порядок организации и проведения обучения населения мерам пожарной безопасности на территории</w:t>
      </w:r>
      <w:r w:rsidR="002222E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 xml:space="preserve">  Журавского сельсовета Чистоозерного района  Новосибирской области. </w:t>
      </w:r>
      <w:r w:rsidR="008F2B8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t>(Приложение № 1)</w:t>
      </w:r>
      <w:r w:rsidR="00F45E5A"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F45E5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. Настоящее постановление обн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ародовать на официальном сайте Журавского сельсовета в сети Интернет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 в печатном </w:t>
      </w:r>
      <w:r w:rsidR="002222EE">
        <w:rPr>
          <w:rFonts w:ascii="Times New Roman" w:hAnsi="Times New Roman" w:cs="Times New Roman"/>
          <w:sz w:val="28"/>
          <w:szCs w:val="28"/>
          <w:lang w:val="ru-RU"/>
        </w:rPr>
        <w:t>издании органа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местного самоуправления.</w:t>
      </w:r>
    </w:p>
    <w:p w:rsidR="00696998" w:rsidRPr="00FB0F29" w:rsidRDefault="00F45E5A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>.  Настоящее постановление вступает в силу с момента подписания.</w:t>
      </w:r>
    </w:p>
    <w:p w:rsidR="00696998" w:rsidRPr="00BE020E" w:rsidRDefault="00F45E5A" w:rsidP="00FB0F29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 постановления оставляю за собой.</w:t>
      </w:r>
    </w:p>
    <w:p w:rsidR="006A22AF" w:rsidRDefault="006A22AF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FB0F29" w:rsidRDefault="00696998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FB0F29" w:rsidRDefault="002222EE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Глава Журавского сельсовета:</w:t>
      </w:r>
      <w:r w:rsidR="00696998"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В.А. Воронина</w:t>
      </w:r>
    </w:p>
    <w:p w:rsidR="006A22AF" w:rsidRDefault="00FB0F29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Default="006A22AF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222EE" w:rsidRDefault="002222EE" w:rsidP="00FB0F29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6A22AF" w:rsidRPr="00FB0F29" w:rsidRDefault="006A22AF" w:rsidP="006A22A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№1</w:t>
      </w:r>
    </w:p>
    <w:p w:rsidR="006A22AF" w:rsidRDefault="006A22AF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к постановлению </w:t>
      </w:r>
      <w:r w:rsidR="002222EE">
        <w:rPr>
          <w:rFonts w:ascii="Times New Roman" w:hAnsi="Times New Roman" w:cs="Times New Roman"/>
          <w:sz w:val="24"/>
          <w:szCs w:val="24"/>
          <w:lang w:val="ru-RU"/>
        </w:rPr>
        <w:t xml:space="preserve">главы </w:t>
      </w:r>
      <w:r w:rsidRPr="00FB0F29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</w:t>
      </w:r>
    </w:p>
    <w:p w:rsidR="006A22AF" w:rsidRPr="00FB0F29" w:rsidRDefault="002222EE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Журавского сельсовета</w:t>
      </w:r>
    </w:p>
    <w:p w:rsidR="006A22AF" w:rsidRPr="0065411C" w:rsidRDefault="002222EE" w:rsidP="006A22AF">
      <w:pPr>
        <w:spacing w:after="0" w:line="240" w:lineRule="auto"/>
        <w:ind w:firstLine="5387"/>
        <w:contextualSpacing/>
        <w:jc w:val="right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о</w:t>
      </w:r>
      <w:r w:rsidR="009B5D23">
        <w:rPr>
          <w:rFonts w:ascii="Times New Roman" w:hAnsi="Times New Roman" w:cs="Times New Roman"/>
          <w:sz w:val="24"/>
          <w:szCs w:val="24"/>
          <w:lang w:val="ru-RU" w:eastAsia="ru-RU"/>
        </w:rPr>
        <w:t>т 09 августа</w:t>
      </w:r>
      <w:r w:rsidR="006A22AF" w:rsidRPr="0065411C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201</w:t>
      </w:r>
      <w:r w:rsidR="0065411C" w:rsidRPr="0065411C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9B5D23">
        <w:rPr>
          <w:rFonts w:ascii="Times New Roman" w:hAnsi="Times New Roman" w:cs="Times New Roman"/>
          <w:sz w:val="24"/>
          <w:szCs w:val="24"/>
          <w:lang w:val="ru-RU" w:eastAsia="ru-RU"/>
        </w:rPr>
        <w:t>года №27</w:t>
      </w:r>
    </w:p>
    <w:p w:rsidR="006A22AF" w:rsidRPr="0065411C" w:rsidRDefault="006A22AF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2B82" w:rsidRPr="009E35AB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Общие положения</w:t>
      </w:r>
    </w:p>
    <w:p w:rsidR="008F2B82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1.1.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Порядок организации и проведения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(далее - Порядок) разработан в соответствии с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4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Федеральным законом от 21 декабря 1994 года 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N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 69-ФЗ "О пожарной безопасности"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5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>Правилами противопожарного режима в Российской Федерации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утвержденными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6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Постановлением Правительства Российской Федерации от 25 апреля 2012 года 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N</w:t>
        </w:r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lang w:val="ru-RU" w:eastAsia="ru-RU"/>
          </w:rPr>
          <w:t xml:space="preserve"> 390 "О противопожарном режиме"</w:t>
        </w:r>
      </w:hyperlink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другими законами и нормативными правовыми актами Росси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йской Федерации</w:t>
      </w:r>
      <w:proofErr w:type="gramEnd"/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и Новосибирской области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,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регулирующими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правоотношения в сфере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1.2. Настоящий Порядок устанавливает единые требования к организации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, определяет его основные цели и задачи, а также группы населения, периодичность и формы обучения мерам пожарной безопасности, способам защиты от опасных факторов пожара и правилам поведения в условиях пожара.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1.3. Обучение мерам пожарной безопасности,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1.4. Настоящий Порядок не отменяет установленных соответствующими правилами специальных требований к организации проведения обучения, инструктажа и проверки знаний персонала, обслуживающего объекты, подконтрольные органам государственного надзора.</w:t>
      </w:r>
    </w:p>
    <w:p w:rsidR="00436D76" w:rsidRPr="009E35AB" w:rsidRDefault="00436D76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Основные цели и задачи обучения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Pr="009E35AB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2.1. Основными целями и задачами обучения населения мерам пожарной безопасности на территории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 являются: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2.1.1.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облюдение и выполнение гражданами требований пожарной безопасности в различн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ых сферах деятельности;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2.1.2. О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своение гражданами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вой медицинской помощи;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2.1.3.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нижение числа пожаров и степени тяже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сти последствий от них;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2.1.4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Ф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ормирование необходимого организационного, информационного, ресурсного и кадрового обеспечения системы обучения в сфере пожарной 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безопасности, совершенствование механизмов распространения успешного опыта государственного управления в сфере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пожарной безопасности;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2.1.5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овышение эффективности взаимодействия органов местного самоуправления, организаций и населения по обеспечению пожарной безопасности на территории 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Журавского сельсовета;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2.1.6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беспечение целенаправленности, плановости и непрерывности процесса обучения населения мерам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пожарной безопасности;</w:t>
      </w:r>
      <w:r w:rsidR="00ED21F0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2.1.7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овершенствование форм и методов противопожарной пропаганды.</w:t>
      </w:r>
    </w:p>
    <w:p w:rsidR="00436D76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III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Группы населения и формы обучения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3.1. Обучение мерам пожарной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безопасности проходят: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3.1.1. Г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раждане, состоящие в трудовых отношениях (далее -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работающее население);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3.1.2. Г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раждане, не состоящие в трудовых отношениях (далее - неработающее население), за исключением лиц, находящихся в местах лишения свободы, в специализированных стационарных учреждениях здравоохранения или со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циального обслуживания;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3.1.3. Д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ети в дошкольных образовательных учреждениях и лица, обучающиеся в образовательных учреждениях (далее - обучающиеся).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 Обучение работающего нас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еления предусматривает: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3.2.1.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роведение противопожарного инструктажа и занятий по месту работы, повышение уровня знаний рабочих, руководителей и специалистов организаций при всех формах их подготовки, переподготовки и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повышения квалификации;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3.2.2.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роведение противопожарного инструктажа не реже одного раза в год по месту проживания с регистрацией в журнале инструктажа, обязательной подписью инструктируемого и инструктирующего, а также даты проведения инст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руктажа;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3.2.3.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роведение лекций, бесед, просмотр учебных фильмов н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 противопожарные темы;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3.2.4. П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ривлечение на учения и тренировки в организациях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и по месту проживания;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3.2.5. С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амостоятельное изучение требований пожарной безопасности и порядка действий при возникновении пожара.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3.3. Для проведения обучения и проверки знаний работников в организациях могут создаваться пожарно-технические комиссии, а также привлекаться организации, оказывающие в установленном порядке услуги по обучению населения мерам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3.4.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Занятия, как правило, должны проводиться в специально оборудованных кабинетах (помещениях) с использованием современных технических средств обучения и наглядных пособий (плакатов, натурных экспонатов, макетов, моделей, кинофильмов, видеофильмов, диафильмов и т.п.).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О прохождении обучения делается в журнале инструктажа отметка согласно приложению к настоящему Порядку с обязательной подписью инструктируемого и инструктирующего, а также даты проведения инструктажа.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3.5. Обучение мерам пожарной безопасности неработающего населения и лиц, не обучающихся в общеобразовательных учреждениях, проводится по месту проживания и предусматривает: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3.5.1. информирование о мерах пожарной безопасности, в том числе посредством организации и проведения собраний;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3.5.2. проведение не реже одного раза в год противопожарного инструктажа по месту проживания с регистрацией в журнале инструктажа с обязательной подписью инструктируемого и инструктирующего, а также проставлением даты проведения инструктажа;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3.5.3. проведение лекций, бесед на противопожарные темы;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3.5.4. привлечение на учения и тренировки по месту проживания;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3.5.5. самостоятельное изучение пособий, памяток, листовок и буклетов, прослушивание радиопередач и просмотр телепрограмм по вопросам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3.6. В образовательных организациях проводится обязательное обучение обучающихся мерам пожарной безопасности.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Обучение предусматривает: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3.6.1. проведение занятий в рамках общеобразовательных и профессиональных образовательных программ, согласованных с федеральным органом исполнительной власти, уполномоченным на решение задач в области пожарной безопасности, с учетом вида и типа образовательного учреждения;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3.6.2. проведение лекций, бесед, просмотр учебных фильмов на противопожарные темы;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3.6.3. проведение тематических вечеров, конкурсов, викторин и иных мероприятий, проводимых во внеурочное время;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3.6.4. проведение не реже одного раза в год противопожарного инструктажа обучающихся, проживающих в общежитиях образовательных учреждений;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3.6.5. проведение противопожарного инструктажа перед началом работ (занятий), связанных с обращением взрывопожароопасных веществ и материалов, проведением культурно-массовых и других мероприятий, для которых установлены требования пожарной безопасности;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3.6.6. участие в учениях и тренировках по эвакуации из зданий образовательных учреждений, общежитий.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3.7.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Обучение мерам пожарной безопасности проводится в форме: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занятий по специальным программам;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противопожарного инструктажа;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лекций, бесед, учебных фильмов;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самостоятельной подготовки;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учений и тренировок.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3.8. Обучение мерам пожарной безопасности работников организаций проводится по программам противопожарного инструктажа и (или) пожарно-технического минимума.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Порядок, виды, сроки обучения работников организаций мерам пожарной безопасности, а также требования к содержанию программ профессионального обучения, порядок их утверждения и согласования определяются федеральным органом исполнительной власти, уполномоченным на решение задач в области пожарной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В зависимости от вида реализуемой программы обучение мерам пожарной безопасности работников организаций проводится непосредственно по месту работы и (или) в организациях, осуществляющих образовательную деятельность.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 xml:space="preserve">3.9. Противопожарная пропаганда осуществляется через средства массовой информации, посредством издания и распространения специальной литературы и рекламной продукции, проведения тематических выставок, смотров, конференций и использования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других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не запрещенных законодательством Российской Федерации форм информирования населения. Противопожарную пропаганду проводят органы государственной власти, федеральный орган исполнительной власти, уполномоченный на решение задач в области пожарной безопасности, органы местного самоуправления и организации.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3.10. Обучение граждан в форме противопожарного инструктажа проводится по месту их работы (учебы), постоянного или временного проживания с целью ознакомления с требованиями утвержденных в установленном порядке нормативных документов по пожарной безопасности, а также с правилами поведения при возникновении пожара и применения первичных средств пожаротушения.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3.11. Противопожарный инструктаж граждан при всех видах трудовой и учебной деятельности, связанной с производством, хранением, обращением, транспортировкой взрывопожароопасных веществ и материалов, проводится перед началом работ (занятий) одновременно с инструктажем по охране труда и технике безопасности.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3.12. Организация противопожарного инструктажа граждан проводится при вступлении их в жилищные, гаражные, дачные и иные специализированные потребительские кооперативы, садово-огороднические товарищества, товарищества собственников жилья, а также при предоставлении гражданам жилых помещений по договорам социального найма, найма специализированного жилого помещения и возлагается на уполномоченных представителей данных организаций.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3.13. Учения и тренировки по отработке практических действий при пожарах в жилищном фонде, в организациях проводятся по планам территориальных федеральных органов исполнительной власти, уполномоченных на решение задач в области пожарной безопасности, согласованных с исполнительными органами государственной власти Пермского края, органами местного самоуправления Пермского края и организациями.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3.14. Тренировки персонала объектов с массовым пребыванием людей (50 и более человек) по обеспечению безопасной и быстрой эвакуации людей проводятся не реже одного раза в шесть месяцев.</w:t>
      </w:r>
    </w:p>
    <w:p w:rsidR="00436D76" w:rsidRPr="009E35AB" w:rsidRDefault="00436D76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IV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 Ответственность и расходные обязательства по обучению</w:t>
      </w:r>
    </w:p>
    <w:p w:rsidR="00436D76" w:rsidRPr="009E35AB" w:rsidRDefault="00436D76" w:rsidP="008F2B82">
      <w:pPr>
        <w:shd w:val="clear" w:color="auto" w:fill="FFFFFF"/>
        <w:spacing w:before="313" w:after="188" w:line="240" w:lineRule="auto"/>
        <w:contextualSpacing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</w:p>
    <w:p w:rsidR="009D2BE1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4.1. Ответственность за организацию и своевременность обучения в области пожарной безопасности и проверку </w:t>
      </w:r>
      <w:proofErr w:type="gramStart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знаний</w:t>
      </w:r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7" w:history="1">
        <w:r w:rsidRPr="008F2B82">
          <w:rPr>
            <w:rFonts w:ascii="Times New Roman" w:eastAsia="Times New Roman" w:hAnsi="Times New Roman" w:cs="Times New Roman"/>
            <w:spacing w:val="2"/>
            <w:sz w:val="28"/>
            <w:szCs w:val="28"/>
            <w:u w:val="single"/>
            <w:lang w:val="ru-RU" w:eastAsia="ru-RU"/>
          </w:rPr>
          <w:t>правил пожарной безопасности</w:t>
        </w:r>
      </w:hyperlink>
      <w:r w:rsidRPr="008F2B8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работников организаций</w:t>
      </w:r>
      <w:proofErr w:type="gramEnd"/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несут администрации (собственники) 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lastRenderedPageBreak/>
        <w:t>данных организаций, должностные лица организаций, предприниматели без образования юридического лица, а также работники, заключившие трудовой договор с работодателем в порядке, установленном законодательством Российской Федерации.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Под организацией в настоящем Порядке понимаются  орган местного самоуправления, учреждения, крестьянские (фермерские) хозяйства, иные юридические лица независимо от их организационно-правовых форм и форм собственности.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br/>
        <w:t>4.2. Ответственность за организацию и своевременность информирования о мерах пожарной безопасности н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еработающей части населения несе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т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администрация Журавского сельсовета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. </w:t>
      </w:r>
    </w:p>
    <w:p w:rsidR="008F2B82" w:rsidRPr="009E35AB" w:rsidRDefault="008F2B82" w:rsidP="008F2B82">
      <w:pPr>
        <w:shd w:val="clear" w:color="auto" w:fill="FFFFFF"/>
        <w:spacing w:line="240" w:lineRule="auto"/>
        <w:contextualSpacing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</w:pP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4.3. Расходные обязательства по обучению и информированию населения мерам пожарной безопасности осуществляются за счет средств бюджет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а</w:t>
      </w:r>
      <w:r w:rsidRPr="009E35A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 xml:space="preserve"> </w:t>
      </w:r>
      <w:r w:rsidR="00BB331B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Журавского сельсовета</w:t>
      </w:r>
      <w:r w:rsidR="009D2BE1">
        <w:rPr>
          <w:rFonts w:ascii="Times New Roman" w:eastAsia="Times New Roman" w:hAnsi="Times New Roman" w:cs="Times New Roman"/>
          <w:spacing w:val="2"/>
          <w:sz w:val="28"/>
          <w:szCs w:val="28"/>
          <w:lang w:val="ru-RU" w:eastAsia="ru-RU"/>
        </w:rPr>
        <w:t>.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ru-RU" w:eastAsia="ru-RU"/>
        </w:rPr>
        <w:br/>
      </w: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436D76" w:rsidRDefault="00436D76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9D2BE1" w:rsidRDefault="009D2BE1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9D2BE1" w:rsidRDefault="009D2BE1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BB331B" w:rsidRDefault="00BB331B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BB331B" w:rsidRDefault="00BB331B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val="ru-RU" w:eastAsia="ru-RU"/>
        </w:rPr>
      </w:pPr>
    </w:p>
    <w:p w:rsidR="008F2B82" w:rsidRPr="009E35AB" w:rsidRDefault="008F2B82" w:rsidP="008F2B82">
      <w:pPr>
        <w:shd w:val="clear" w:color="auto" w:fill="FFFFFF"/>
        <w:spacing w:before="313" w:after="188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lastRenderedPageBreak/>
        <w:t xml:space="preserve">ЖУРНАЛ 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N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 учета проведения противопожарного инструктажа граждан</w:t>
      </w:r>
    </w:p>
    <w:p w:rsidR="008F2B82" w:rsidRPr="009E35AB" w:rsidRDefault="008F2B82" w:rsidP="009D2BE1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(наименование муниципального образования, управляющей организации, садоводческого, огороднического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или дачного некоммерческого объединения граждан, товарищества собственников жилья, жилищного кооператива)</w:t>
      </w:r>
    </w:p>
    <w:p w:rsidR="008F2B82" w:rsidRPr="009E35AB" w:rsidRDefault="008F2B82" w:rsidP="008F2B82">
      <w:pPr>
        <w:shd w:val="clear" w:color="auto" w:fill="FFFFFF"/>
        <w:spacing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ЖУРНАЛ 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N</w:t>
      </w:r>
      <w:r w:rsidRPr="009E35AB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val="ru-RU" w:eastAsia="ru-RU"/>
        </w:rPr>
        <w:t xml:space="preserve"> учета проведения противопожарного инструктажа граждан</w:t>
      </w:r>
      <w:r w:rsidRPr="009D2BE1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 </w:t>
      </w:r>
    </w:p>
    <w:p w:rsidR="008F2B82" w:rsidRPr="009E35AB" w:rsidRDefault="008F2B82" w:rsidP="008F2B82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proofErr w:type="gram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(место проведения инструктажа)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Дата проведения инструктажа "___" ________________ 20__ г.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Инструктаж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провел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фамилия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имя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отчество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должность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(</w:t>
      </w:r>
      <w:proofErr w:type="spellStart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профессия</w:t>
      </w:r>
      <w:proofErr w:type="spellEnd"/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2"/>
        <w:gridCol w:w="1957"/>
        <w:gridCol w:w="2404"/>
        <w:gridCol w:w="2444"/>
        <w:gridCol w:w="2211"/>
      </w:tblGrid>
      <w:tr w:rsidR="008F2B82" w:rsidRPr="009E35AB" w:rsidTr="001119C8">
        <w:trPr>
          <w:trHeight w:val="15"/>
        </w:trPr>
        <w:tc>
          <w:tcPr>
            <w:tcW w:w="554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2B82" w:rsidRPr="009E35AB" w:rsidTr="001119C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Фамилия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имя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отчество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Место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жительства</w:t>
            </w:r>
            <w:proofErr w:type="spellEnd"/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Тема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инструктажа</w:t>
            </w:r>
            <w:proofErr w:type="spellEnd"/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E35AB" w:rsidRPr="009E35AB" w:rsidRDefault="008F2B82" w:rsidP="001119C8">
            <w:pPr>
              <w:spacing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</w:pP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Подпись</w:t>
            </w:r>
            <w:proofErr w:type="spellEnd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E35AB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инструктируемого</w:t>
            </w:r>
            <w:proofErr w:type="spellEnd"/>
          </w:p>
        </w:tc>
      </w:tr>
      <w:tr w:rsidR="008F2B82" w:rsidRPr="009E35AB" w:rsidTr="001119C8"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F2B82" w:rsidRPr="009E35AB" w:rsidRDefault="008F2B82" w:rsidP="001119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2B82" w:rsidRPr="009E35AB" w:rsidRDefault="008F2B82" w:rsidP="008F2B82">
      <w:pPr>
        <w:shd w:val="clear" w:color="auto" w:fill="FFFFFF"/>
        <w:spacing w:line="263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</w:pP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___________________________________________________________________________</w:t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</w:r>
      <w:r w:rsidRPr="009E35AB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br/>
        <w:t>(должность, Ф.И.О., подпись лица, проводившего инструктаж)</w:t>
      </w:r>
    </w:p>
    <w:p w:rsidR="008F2B82" w:rsidRPr="009D2BE1" w:rsidRDefault="008F2B82" w:rsidP="008F2B8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F2B82" w:rsidRPr="009D2BE1" w:rsidRDefault="008F2B82" w:rsidP="006A22A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F2B82" w:rsidRPr="009D2BE1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998"/>
    <w:rsid w:val="0005316A"/>
    <w:rsid w:val="00174330"/>
    <w:rsid w:val="002222EE"/>
    <w:rsid w:val="00231A9A"/>
    <w:rsid w:val="002A3BB6"/>
    <w:rsid w:val="00300A44"/>
    <w:rsid w:val="003B4A82"/>
    <w:rsid w:val="003C3AB0"/>
    <w:rsid w:val="00410ED6"/>
    <w:rsid w:val="00436D76"/>
    <w:rsid w:val="004F078A"/>
    <w:rsid w:val="00524DB7"/>
    <w:rsid w:val="0054351C"/>
    <w:rsid w:val="00550133"/>
    <w:rsid w:val="0065411C"/>
    <w:rsid w:val="00666358"/>
    <w:rsid w:val="00673D83"/>
    <w:rsid w:val="00696998"/>
    <w:rsid w:val="006A22AF"/>
    <w:rsid w:val="006C44C9"/>
    <w:rsid w:val="0071506D"/>
    <w:rsid w:val="00777BD5"/>
    <w:rsid w:val="007C6E76"/>
    <w:rsid w:val="008E18F2"/>
    <w:rsid w:val="008E63A7"/>
    <w:rsid w:val="008F2B82"/>
    <w:rsid w:val="009A74D5"/>
    <w:rsid w:val="009B5D23"/>
    <w:rsid w:val="009C0CF3"/>
    <w:rsid w:val="009C127F"/>
    <w:rsid w:val="009D2BE1"/>
    <w:rsid w:val="00A83D3B"/>
    <w:rsid w:val="00AE2300"/>
    <w:rsid w:val="00B17025"/>
    <w:rsid w:val="00B2186E"/>
    <w:rsid w:val="00B43D07"/>
    <w:rsid w:val="00BB331B"/>
    <w:rsid w:val="00BE020E"/>
    <w:rsid w:val="00CF14A8"/>
    <w:rsid w:val="00DB1E59"/>
    <w:rsid w:val="00DE7150"/>
    <w:rsid w:val="00ED21F0"/>
    <w:rsid w:val="00ED7FF5"/>
    <w:rsid w:val="00F323D1"/>
    <w:rsid w:val="00F45E5A"/>
    <w:rsid w:val="00FB0F29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3448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44800" TargetMode="External"/><Relationship Id="rId5" Type="http://schemas.openxmlformats.org/officeDocument/2006/relationships/hyperlink" Target="http://docs.cntd.ru/document/902344800" TargetMode="External"/><Relationship Id="rId4" Type="http://schemas.openxmlformats.org/officeDocument/2006/relationships/hyperlink" Target="http://docs.cntd.ru/document/902871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НМ</dc:creator>
  <cp:keywords/>
  <dc:description/>
  <cp:lastModifiedBy>Журавка</cp:lastModifiedBy>
  <cp:revision>18</cp:revision>
  <cp:lastPrinted>2016-09-21T11:21:00Z</cp:lastPrinted>
  <dcterms:created xsi:type="dcterms:W3CDTF">2017-05-23T05:35:00Z</dcterms:created>
  <dcterms:modified xsi:type="dcterms:W3CDTF">2017-10-24T10:22:00Z</dcterms:modified>
</cp:coreProperties>
</file>