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33" w:type="dxa"/>
        <w:tblInd w:w="-176" w:type="dxa"/>
        <w:tblLayout w:type="fixed"/>
        <w:tblLook w:val="04A0"/>
      </w:tblPr>
      <w:tblGrid>
        <w:gridCol w:w="1411"/>
        <w:gridCol w:w="844"/>
        <w:gridCol w:w="988"/>
        <w:gridCol w:w="848"/>
        <w:gridCol w:w="990"/>
        <w:gridCol w:w="1132"/>
        <w:gridCol w:w="1274"/>
        <w:gridCol w:w="990"/>
        <w:gridCol w:w="990"/>
        <w:gridCol w:w="1116"/>
        <w:gridCol w:w="1639"/>
        <w:gridCol w:w="1107"/>
        <w:gridCol w:w="1077"/>
        <w:gridCol w:w="904"/>
        <w:gridCol w:w="23"/>
      </w:tblGrid>
      <w:tr w:rsidR="00B56A92" w:rsidTr="004B36DD">
        <w:trPr>
          <w:gridAfter w:val="1"/>
          <w:wAfter w:w="23" w:type="dxa"/>
          <w:cantSplit/>
          <w:trHeight w:val="327"/>
        </w:trPr>
        <w:tc>
          <w:tcPr>
            <w:tcW w:w="15310" w:type="dxa"/>
            <w:gridSpan w:val="14"/>
            <w:vAlign w:val="bottom"/>
          </w:tcPr>
          <w:p w:rsidR="00B56A92" w:rsidRDefault="00B56A92" w:rsidP="004B36DD">
            <w:pPr>
              <w:pageBreakBefore/>
              <w:jc w:val="center"/>
              <w:rPr>
                <w:rFonts w:eastAsia="Cambria"/>
                <w:b/>
                <w:sz w:val="10"/>
                <w:szCs w:val="10"/>
                <w:lang w:val="en-US" w:eastAsia="en-US"/>
              </w:rPr>
            </w:pPr>
          </w:p>
          <w:p w:rsidR="00B56A92" w:rsidRDefault="00B56A92" w:rsidP="00B56A92">
            <w:pPr>
              <w:jc w:val="right"/>
              <w:rPr>
                <w:rFonts w:eastAsia="Cambria"/>
                <w:b/>
                <w:lang w:eastAsia="en-US"/>
              </w:rPr>
            </w:pPr>
            <w:r>
              <w:rPr>
                <w:rFonts w:eastAsia="Cambria"/>
                <w:b/>
                <w:lang w:eastAsia="en-US"/>
              </w:rPr>
              <w:t>УТВЕРЖДАЮ</w:t>
            </w:r>
          </w:p>
          <w:p w:rsidR="00B56A92" w:rsidRDefault="00B56A92" w:rsidP="00B56A92">
            <w:pPr>
              <w:jc w:val="right"/>
              <w:rPr>
                <w:rFonts w:eastAsia="Cambria"/>
                <w:b/>
                <w:lang w:eastAsia="en-US"/>
              </w:rPr>
            </w:pPr>
          </w:p>
          <w:p w:rsidR="00B56A92" w:rsidRDefault="00B56A92" w:rsidP="00B56A92">
            <w:pPr>
              <w:jc w:val="right"/>
              <w:rPr>
                <w:rFonts w:eastAsia="Cambria"/>
                <w:b/>
                <w:lang w:eastAsia="en-US"/>
              </w:rPr>
            </w:pPr>
          </w:p>
          <w:p w:rsidR="00B56A92" w:rsidRDefault="00B56A92" w:rsidP="00B56A92">
            <w:pPr>
              <w:jc w:val="right"/>
              <w:rPr>
                <w:rFonts w:eastAsia="Cambria"/>
                <w:b/>
                <w:lang w:eastAsia="en-US"/>
              </w:rPr>
            </w:pPr>
          </w:p>
          <w:p w:rsidR="00B56A92" w:rsidRDefault="00B56A92" w:rsidP="00B56A92">
            <w:pPr>
              <w:jc w:val="right"/>
              <w:rPr>
                <w:rFonts w:eastAsia="Cambria"/>
                <w:b/>
                <w:lang w:eastAsia="en-US"/>
              </w:rPr>
            </w:pPr>
          </w:p>
          <w:p w:rsidR="00B56A92" w:rsidRPr="00B56A92" w:rsidRDefault="00B56A92" w:rsidP="004B36DD">
            <w:pPr>
              <w:jc w:val="center"/>
              <w:rPr>
                <w:rFonts w:eastAsia="Cambria"/>
                <w:b/>
                <w:lang w:eastAsia="en-US"/>
              </w:rPr>
            </w:pPr>
            <w:r>
              <w:rPr>
                <w:rFonts w:eastAsia="Cambria"/>
                <w:b/>
                <w:lang w:eastAsia="en-US"/>
              </w:rPr>
              <w:t xml:space="preserve">МКУК «Журавский КДЦ» за </w:t>
            </w:r>
            <w:bookmarkStart w:id="0" w:name="_GoBack"/>
            <w:bookmarkEnd w:id="0"/>
            <w:r>
              <w:rPr>
                <w:rFonts w:eastAsia="Cambria"/>
                <w:b/>
                <w:lang w:eastAsia="en-US"/>
              </w:rPr>
              <w:t>2017 г.</w:t>
            </w:r>
          </w:p>
          <w:p w:rsidR="00B56A92" w:rsidRDefault="00B56A92" w:rsidP="004B36DD">
            <w:pPr>
              <w:jc w:val="center"/>
              <w:rPr>
                <w:rFonts w:eastAsia="Cambria"/>
                <w:b/>
                <w:lang w:eastAsia="en-US"/>
              </w:rPr>
            </w:pPr>
            <w:r>
              <w:rPr>
                <w:rFonts w:eastAsia="Cambria"/>
                <w:b/>
                <w:lang w:eastAsia="en-US"/>
              </w:rPr>
              <w:t>Раздел 2. Культурно-досуговые формирования</w:t>
            </w:r>
          </w:p>
        </w:tc>
      </w:tr>
      <w:tr w:rsidR="00B56A92" w:rsidTr="004B36DD">
        <w:trPr>
          <w:gridAfter w:val="1"/>
          <w:wAfter w:w="23" w:type="dxa"/>
          <w:trHeight w:val="276"/>
        </w:trPr>
        <w:tc>
          <w:tcPr>
            <w:tcW w:w="153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56A92" w:rsidRDefault="00B56A92" w:rsidP="004B36DD">
            <w:pPr>
              <w:jc w:val="righ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Коды по ОКЕИ: единица – 642, человек – 792</w:t>
            </w:r>
          </w:p>
        </w:tc>
      </w:tr>
      <w:tr w:rsidR="00B56A92" w:rsidTr="004B36DD">
        <w:trPr>
          <w:gridAfter w:val="1"/>
          <w:wAfter w:w="23" w:type="dxa"/>
          <w:trHeight w:val="276"/>
        </w:trPr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 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</w:t>
            </w:r>
            <w:proofErr w:type="spellEnd"/>
            <w:r>
              <w:rPr>
                <w:rFonts w:eastAsia="Cambria"/>
                <w:sz w:val="20"/>
                <w:lang w:val="en-US" w:eastAsia="en-US"/>
              </w:rPr>
              <w:t>-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рований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, </w:t>
            </w:r>
            <w:r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20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графы 3</w:t>
            </w:r>
          </w:p>
        </w:tc>
      </w:tr>
      <w:tr w:rsidR="00B56A92" w:rsidTr="004B36DD">
        <w:trPr>
          <w:trHeight w:val="276"/>
        </w:trPr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для детей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молоде-жи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от 15 до 24 лет 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люби-тельские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объедине-ния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, группы, клубы по интересам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</w:rPr>
            </w:pPr>
            <w:proofErr w:type="spellStart"/>
            <w:r>
              <w:rPr>
                <w:rFonts w:eastAsia="Cambria"/>
                <w:sz w:val="20"/>
              </w:rPr>
              <w:t>Инклюзив-ные</w:t>
            </w:r>
            <w:proofErr w:type="spellEnd"/>
            <w:r>
              <w:rPr>
                <w:rFonts w:eastAsia="Cambria"/>
                <w:sz w:val="20"/>
              </w:rPr>
              <w:t xml:space="preserve">, </w:t>
            </w:r>
            <w:proofErr w:type="gramStart"/>
            <w:r>
              <w:rPr>
                <w:rFonts w:eastAsia="Cambria"/>
                <w:sz w:val="20"/>
              </w:rPr>
              <w:t>включающие</w:t>
            </w:r>
            <w:proofErr w:type="gramEnd"/>
            <w:r>
              <w:rPr>
                <w:rFonts w:eastAsia="Cambria"/>
                <w:sz w:val="20"/>
              </w:rPr>
              <w:br/>
              <w:t xml:space="preserve"> в состав инвалидов и лиц с ОВЗ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прочие клубные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форми-рования</w:t>
            </w:r>
            <w:proofErr w:type="spellEnd"/>
            <w:proofErr w:type="gramEnd"/>
          </w:p>
        </w:tc>
        <w:tc>
          <w:tcPr>
            <w:tcW w:w="68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графы 8)</w:t>
            </w:r>
          </w:p>
        </w:tc>
      </w:tr>
      <w:tr w:rsidR="00B56A92" w:rsidTr="004B36DD">
        <w:trPr>
          <w:trHeight w:val="276"/>
        </w:trPr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для детей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молодежи от 15 до 24 лет 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клубные формирования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самодеятель-ного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народного творчества</w:t>
            </w:r>
          </w:p>
        </w:tc>
        <w:tc>
          <w:tcPr>
            <w:tcW w:w="3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графы 11):</w:t>
            </w:r>
          </w:p>
        </w:tc>
      </w:tr>
      <w:tr w:rsidR="00B56A92" w:rsidTr="004B36DD">
        <w:trPr>
          <w:trHeight w:val="1111"/>
        </w:trPr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для детей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молодежи от 15 до 24 лет 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работа-ющих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на платной основе</w:t>
            </w:r>
          </w:p>
        </w:tc>
      </w:tr>
      <w:tr w:rsidR="00B56A92" w:rsidTr="004B36DD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</w:tr>
      <w:tr w:rsidR="00B56A92" w:rsidTr="004B36DD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Всего, единиц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35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13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6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7 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28 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6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28 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5 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 </w:t>
            </w:r>
          </w:p>
        </w:tc>
      </w:tr>
      <w:tr w:rsidR="00B56A92" w:rsidTr="004B36DD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 них участников, человек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383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143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71 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150 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233 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143 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71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233 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101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41 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-</w:t>
            </w:r>
          </w:p>
        </w:tc>
      </w:tr>
    </w:tbl>
    <w:p w:rsidR="00B56A92" w:rsidRDefault="00B56A92" w:rsidP="00B56A92">
      <w:pPr>
        <w:ind w:firstLine="720"/>
        <w:jc w:val="both"/>
        <w:rPr>
          <w:rFonts w:eastAsia="Cambria"/>
          <w:sz w:val="20"/>
          <w:lang w:eastAsia="en-US"/>
        </w:rPr>
      </w:pPr>
    </w:p>
    <w:tbl>
      <w:tblPr>
        <w:tblW w:w="1537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2"/>
        <w:gridCol w:w="852"/>
        <w:gridCol w:w="937"/>
        <w:gridCol w:w="1048"/>
        <w:gridCol w:w="992"/>
        <w:gridCol w:w="993"/>
        <w:gridCol w:w="936"/>
        <w:gridCol w:w="1048"/>
        <w:gridCol w:w="1134"/>
        <w:gridCol w:w="794"/>
        <w:gridCol w:w="937"/>
        <w:gridCol w:w="1158"/>
        <w:gridCol w:w="993"/>
        <w:gridCol w:w="1297"/>
        <w:gridCol w:w="1404"/>
      </w:tblGrid>
      <w:tr w:rsidR="00B56A92" w:rsidTr="004B36DD">
        <w:trPr>
          <w:trHeight w:val="264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6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 том числе коллективы (из графы 11)</w:t>
            </w:r>
          </w:p>
        </w:tc>
        <w:tc>
          <w:tcPr>
            <w:tcW w:w="48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графы 11 число коллективов, имеющих звание</w:t>
            </w:r>
          </w:p>
        </w:tc>
      </w:tr>
      <w:tr w:rsidR="00B56A92" w:rsidTr="004B36DD">
        <w:trPr>
          <w:trHeight w:val="139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хоро-вые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>
              <w:rPr>
                <w:rFonts w:eastAsia="Cambria"/>
                <w:sz w:val="20"/>
                <w:lang w:eastAsia="en-US"/>
              </w:rPr>
              <w:t>хорео-графи-ческие</w:t>
            </w:r>
            <w:proofErr w:type="spell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театраль-ные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оркестры 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народных</w:t>
            </w:r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инстру-ментов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>
              <w:rPr>
                <w:rFonts w:eastAsia="Cambria"/>
                <w:sz w:val="20"/>
                <w:lang w:eastAsia="en-US"/>
              </w:rPr>
              <w:t>оркест-ры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дух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о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вых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инстру-ментов</w:t>
            </w:r>
            <w:proofErr w:type="spellEnd"/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фольк-лорные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>
              <w:rPr>
                <w:rFonts w:eastAsia="Cambria"/>
                <w:sz w:val="20"/>
                <w:lang w:eastAsia="en-US"/>
              </w:rPr>
              <w:t>изобрази-тельного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иску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с-</w:t>
            </w:r>
            <w:proofErr w:type="gramEnd"/>
            <w:r>
              <w:rPr>
                <w:rFonts w:eastAsia="Cambria"/>
                <w:sz w:val="20"/>
                <w:lang w:val="en-US"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>
              <w:rPr>
                <w:rFonts w:eastAsia="Cambria"/>
                <w:spacing w:val="-2"/>
                <w:sz w:val="20"/>
                <w:lang w:eastAsia="en-US"/>
              </w:rPr>
              <w:t>декоративно-прик-ладного</w:t>
            </w:r>
            <w:proofErr w:type="spellEnd"/>
            <w:r>
              <w:rPr>
                <w:rFonts w:eastAsia="Cambria"/>
                <w:spacing w:val="-2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искусства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>
              <w:rPr>
                <w:rFonts w:eastAsia="Cambria"/>
                <w:sz w:val="20"/>
                <w:lang w:eastAsia="en-US"/>
              </w:rPr>
              <w:t>кино-фото-люби-телей</w:t>
            </w:r>
            <w:proofErr w:type="spellEnd"/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народный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образ-цовый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заслуженный коллектив народного творчества"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лауреат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международ-ного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(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всерос-сийского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) конкурса (фестиваля)</w:t>
            </w:r>
          </w:p>
        </w:tc>
      </w:tr>
      <w:tr w:rsidR="00B56A92" w:rsidTr="004B36DD">
        <w:trPr>
          <w:trHeight w:val="29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28</w:t>
            </w:r>
          </w:p>
        </w:tc>
      </w:tr>
      <w:tr w:rsidR="00B56A92" w:rsidTr="004B36DD">
        <w:trPr>
          <w:trHeight w:val="2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</w:tr>
      <w:tr w:rsidR="00B56A92" w:rsidTr="004B36DD">
        <w:trPr>
          <w:trHeight w:val="2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42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46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A92" w:rsidRDefault="00B56A92" w:rsidP="004B36DD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</w:tr>
    </w:tbl>
    <w:p w:rsidR="00077C0B" w:rsidRDefault="00077C0B"/>
    <w:p w:rsidR="008C36A7" w:rsidRDefault="008C36A7"/>
    <w:p w:rsidR="008C36A7" w:rsidRDefault="008C36A7"/>
    <w:p w:rsidR="008C36A7" w:rsidRDefault="008C36A7"/>
    <w:p w:rsidR="008C36A7" w:rsidRDefault="008C36A7" w:rsidP="008C36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казенное учреждение культуры «Журавский КДЦ»</w:t>
      </w:r>
    </w:p>
    <w:p w:rsidR="008C36A7" w:rsidRPr="00382105" w:rsidRDefault="008C36A7" w:rsidP="008C36A7">
      <w:pPr>
        <w:jc w:val="center"/>
        <w:rPr>
          <w:sz w:val="28"/>
          <w:szCs w:val="28"/>
        </w:rPr>
      </w:pPr>
      <w:proofErr w:type="spellStart"/>
      <w:r w:rsidRPr="00B36565">
        <w:rPr>
          <w:b/>
          <w:sz w:val="28"/>
          <w:szCs w:val="28"/>
        </w:rPr>
        <w:t>Культурно-досуговые</w:t>
      </w:r>
      <w:proofErr w:type="spellEnd"/>
      <w:r w:rsidRPr="00B36565">
        <w:rPr>
          <w:b/>
          <w:sz w:val="28"/>
          <w:szCs w:val="28"/>
        </w:rPr>
        <w:t xml:space="preserve"> формирования.</w:t>
      </w:r>
      <w:r w:rsidRPr="00382105">
        <w:rPr>
          <w:sz w:val="28"/>
          <w:szCs w:val="28"/>
        </w:rPr>
        <w:t xml:space="preserve"> </w:t>
      </w:r>
    </w:p>
    <w:p w:rsidR="008C36A7" w:rsidRPr="00382105" w:rsidRDefault="008C36A7" w:rsidP="008C36A7">
      <w:pPr>
        <w:jc w:val="center"/>
        <w:rPr>
          <w:sz w:val="28"/>
          <w:szCs w:val="28"/>
        </w:rPr>
      </w:pPr>
      <w:r w:rsidRPr="00382105">
        <w:rPr>
          <w:sz w:val="28"/>
          <w:szCs w:val="28"/>
        </w:rPr>
        <w:t>2017 год</w:t>
      </w:r>
    </w:p>
    <w:p w:rsidR="008C36A7" w:rsidRDefault="008C36A7" w:rsidP="008C36A7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Детские до 14 лет</w:t>
      </w:r>
    </w:p>
    <w:p w:rsidR="008C36A7" w:rsidRDefault="008C36A7" w:rsidP="008C36A7">
      <w:pPr>
        <w:jc w:val="center"/>
        <w:rPr>
          <w:sz w:val="28"/>
          <w:szCs w:val="28"/>
        </w:rPr>
      </w:pPr>
      <w:r>
        <w:rPr>
          <w:sz w:val="28"/>
          <w:szCs w:val="28"/>
        </w:rPr>
        <w:t>(самодеятельные):</w:t>
      </w:r>
    </w:p>
    <w:p w:rsidR="008C36A7" w:rsidRPr="000E0BCF" w:rsidRDefault="008C36A7" w:rsidP="008C36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шумовых инструментов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- 10 человек (7-14) (дет.)</w:t>
      </w:r>
    </w:p>
    <w:p w:rsidR="008C36A7" w:rsidRDefault="008C36A7" w:rsidP="008C36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2105">
        <w:rPr>
          <w:rFonts w:ascii="Times New Roman" w:hAnsi="Times New Roman" w:cs="Times New Roman"/>
          <w:sz w:val="28"/>
          <w:szCs w:val="28"/>
        </w:rPr>
        <w:t>Вокальная</w:t>
      </w:r>
      <w:r>
        <w:rPr>
          <w:rFonts w:ascii="Times New Roman" w:hAnsi="Times New Roman" w:cs="Times New Roman"/>
          <w:sz w:val="28"/>
          <w:szCs w:val="28"/>
        </w:rPr>
        <w:t xml:space="preserve"> группа «Струночки» - 10 человек (7-14 лет) (дет.)</w:t>
      </w:r>
    </w:p>
    <w:p w:rsidR="008C36A7" w:rsidRDefault="008C36A7" w:rsidP="008C36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ложкарей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Веселуха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- 8 человек (7-14 лет) (дет.)</w:t>
      </w:r>
    </w:p>
    <w:p w:rsidR="008C36A7" w:rsidRDefault="008C36A7" w:rsidP="008C36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Драматический театр «Солнышко» - 8 человек (7-14 лет) (дет.)</w:t>
      </w:r>
    </w:p>
    <w:p w:rsidR="008C36A7" w:rsidRDefault="008C36A7" w:rsidP="008C36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Поэтический театр «Мастер» - 7 человек (7-14) (дет.)</w:t>
      </w:r>
    </w:p>
    <w:p w:rsidR="008C36A7" w:rsidRDefault="008C36A7" w:rsidP="008C36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группа «Каблучок» - 12 человек (7-14) (дет.)</w:t>
      </w:r>
    </w:p>
    <w:p w:rsidR="008C36A7" w:rsidRDefault="008C36A7" w:rsidP="008C36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Топотуха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- 10 человек (7-14) (дет.)</w:t>
      </w:r>
    </w:p>
    <w:p w:rsidR="008C36A7" w:rsidRDefault="008C36A7" w:rsidP="008C36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группа «Радуга» - 12 человек (7-14) (дет.)</w:t>
      </w:r>
    </w:p>
    <w:p w:rsidR="008C36A7" w:rsidRPr="00B13E37" w:rsidRDefault="008C36A7" w:rsidP="008C36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Вокальная группа «Молодцы» - 4 человека (7-14) 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8C36A7" w:rsidRDefault="008C36A7" w:rsidP="008C36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Фольклорный коллектив «Жаворонки» - 8 человек (7-14) (дет.)</w:t>
      </w:r>
    </w:p>
    <w:p w:rsidR="008C36A7" w:rsidRDefault="008C36A7" w:rsidP="008C36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4246">
        <w:rPr>
          <w:rFonts w:ascii="Times New Roman" w:hAnsi="Times New Roman" w:cs="Times New Roman"/>
          <w:sz w:val="28"/>
          <w:szCs w:val="28"/>
        </w:rPr>
        <w:t>Детский драматический коллектив «Ладушки» - 12 человек (7-14) (дет.)</w:t>
      </w:r>
    </w:p>
    <w:p w:rsidR="008C36A7" w:rsidRDefault="008C36A7" w:rsidP="008C36A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11-101</w:t>
      </w:r>
    </w:p>
    <w:p w:rsidR="008C36A7" w:rsidRDefault="008C36A7" w:rsidP="008C36A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36A7" w:rsidRDefault="008C36A7" w:rsidP="008C36A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любительские объединения, клубы по интересам </w:t>
      </w:r>
    </w:p>
    <w:p w:rsidR="008C36A7" w:rsidRDefault="008C36A7" w:rsidP="008C36A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 14 лет)</w:t>
      </w:r>
    </w:p>
    <w:p w:rsidR="008C36A7" w:rsidRDefault="008C36A7" w:rsidP="008C36A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36A7" w:rsidRDefault="008C36A7" w:rsidP="008C36A7">
      <w:pPr>
        <w:pStyle w:val="a5"/>
        <w:numPr>
          <w:ilvl w:val="0"/>
          <w:numId w:val="4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отдыха «Радуга» - 30 человек (до 14) (дет.)</w:t>
      </w:r>
    </w:p>
    <w:p w:rsidR="008C36A7" w:rsidRDefault="008C36A7" w:rsidP="008C36A7">
      <w:pPr>
        <w:pStyle w:val="a5"/>
        <w:numPr>
          <w:ilvl w:val="0"/>
          <w:numId w:val="4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Фольклорное клубное объединение «Как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 во дому» - 12 человек (до 14) (дет.)</w:t>
      </w:r>
    </w:p>
    <w:p w:rsidR="008C36A7" w:rsidRDefault="008C36A7" w:rsidP="008C36A7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2-42</w:t>
      </w:r>
    </w:p>
    <w:p w:rsidR="008C36A7" w:rsidRDefault="008C36A7" w:rsidP="008C36A7">
      <w:pPr>
        <w:pStyle w:val="a5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C36A7" w:rsidRDefault="008C36A7" w:rsidP="008C36A7">
      <w:pPr>
        <w:pStyle w:val="a5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Молодежные от 15 до 24</w:t>
      </w:r>
    </w:p>
    <w:p w:rsidR="008C36A7" w:rsidRDefault="008C36A7" w:rsidP="008C36A7">
      <w:pPr>
        <w:pStyle w:val="a5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(самодеятельные)</w:t>
      </w:r>
    </w:p>
    <w:p w:rsidR="008C36A7" w:rsidRDefault="008C36A7" w:rsidP="008C36A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36A7" w:rsidRDefault="008C36A7" w:rsidP="008C36A7">
      <w:pPr>
        <w:pStyle w:val="a5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Вокальная группа «Метелица» - 5 человека (15-25) (мол.)</w:t>
      </w:r>
    </w:p>
    <w:p w:rsidR="008C36A7" w:rsidRDefault="008C36A7" w:rsidP="008C36A7">
      <w:pPr>
        <w:pStyle w:val="a5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Драматический коллектив «Юность» - 8 человек (15-25) (мол.)</w:t>
      </w:r>
    </w:p>
    <w:p w:rsidR="008C36A7" w:rsidRDefault="008C36A7" w:rsidP="008C36A7">
      <w:pPr>
        <w:pStyle w:val="a5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агитбригада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Тёркинцы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>» - 8 человек (15-25) (мол.)</w:t>
      </w:r>
    </w:p>
    <w:p w:rsidR="008C36A7" w:rsidRPr="00B13E37" w:rsidRDefault="008C36A7" w:rsidP="008C36A7">
      <w:pPr>
        <w:pStyle w:val="a5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Фольклорный коллектив «За околицей» - 12 человек (15-25) (мол.)</w:t>
      </w:r>
    </w:p>
    <w:p w:rsidR="008C36A7" w:rsidRDefault="008C36A7" w:rsidP="008C36A7">
      <w:pPr>
        <w:pStyle w:val="a5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Ансамбль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барабанщиц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 человек (15-25) (мол.)</w:t>
      </w:r>
    </w:p>
    <w:p w:rsidR="008C36A7" w:rsidRDefault="008C36A7" w:rsidP="008C36A7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5-41</w:t>
      </w:r>
    </w:p>
    <w:p w:rsidR="008C36A7" w:rsidRDefault="008C36A7" w:rsidP="008C36A7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</w:p>
    <w:p w:rsidR="008C36A7" w:rsidRPr="0027176F" w:rsidRDefault="008C36A7" w:rsidP="008C36A7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</w:p>
    <w:p w:rsidR="008C36A7" w:rsidRDefault="008C36A7" w:rsidP="008C36A7">
      <w:pPr>
        <w:pStyle w:val="a5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Любительские  объединения, клубы по интересам</w:t>
      </w:r>
    </w:p>
    <w:p w:rsidR="008C36A7" w:rsidRDefault="008C36A7" w:rsidP="008C36A7">
      <w:pPr>
        <w:pStyle w:val="a5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(15-25)</w:t>
      </w:r>
    </w:p>
    <w:p w:rsidR="008C36A7" w:rsidRPr="00464C67" w:rsidRDefault="008C36A7" w:rsidP="008C36A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4C67">
        <w:rPr>
          <w:rFonts w:ascii="Times New Roman" w:hAnsi="Times New Roman" w:cs="Times New Roman"/>
          <w:sz w:val="28"/>
          <w:szCs w:val="28"/>
        </w:rPr>
        <w:t>Молодежный клуб отдыха «Танцуй, пока молодой» - 30 человек (15-25) (мол.)</w:t>
      </w:r>
    </w:p>
    <w:p w:rsidR="008C36A7" w:rsidRDefault="008C36A7" w:rsidP="008C36A7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8C36A7" w:rsidRDefault="008C36A7" w:rsidP="008C36A7">
      <w:pPr>
        <w:pStyle w:val="a5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самодеятельные коллективы:</w:t>
      </w:r>
    </w:p>
    <w:p w:rsidR="008C36A7" w:rsidRPr="00B13E37" w:rsidRDefault="008C36A7" w:rsidP="008C36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36A7" w:rsidRDefault="008C36A7" w:rsidP="008C36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Хоровой коллектив «Ветеран» - 17 человек.</w:t>
      </w:r>
    </w:p>
    <w:p w:rsidR="008C36A7" w:rsidRDefault="008C36A7" w:rsidP="008C36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Драматический коллектив «Династия» - 10 человек.</w:t>
      </w:r>
    </w:p>
    <w:p w:rsidR="008C36A7" w:rsidRDefault="008C36A7" w:rsidP="008C36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«Маски» - 8 человек.</w:t>
      </w:r>
    </w:p>
    <w:p w:rsidR="008C36A7" w:rsidRDefault="008C36A7" w:rsidP="008C36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художественного слова «Вдохновение» - 8 человек.</w:t>
      </w:r>
    </w:p>
    <w:p w:rsidR="008C36A7" w:rsidRDefault="008C36A7" w:rsidP="008C36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Мужская вокальная группа «Сибиряки» - 7 человек.</w:t>
      </w:r>
    </w:p>
    <w:p w:rsidR="008C36A7" w:rsidRDefault="008C36A7" w:rsidP="008C36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Женская вокальная группа «Крушина» - 8 человек.</w:t>
      </w:r>
    </w:p>
    <w:p w:rsidR="008C36A7" w:rsidRDefault="008C36A7" w:rsidP="008C36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Женская вокальная группа «Сирень» - 6 человек.</w:t>
      </w:r>
    </w:p>
    <w:p w:rsidR="008C36A7" w:rsidRDefault="008C36A7" w:rsidP="008C36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Агитбригада «Веселые девчата» - 5 человек.</w:t>
      </w:r>
    </w:p>
    <w:p w:rsidR="008C36A7" w:rsidRDefault="008C36A7" w:rsidP="008C36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Агитбригада «Ветеран» - 5 человек.</w:t>
      </w:r>
    </w:p>
    <w:p w:rsidR="008C36A7" w:rsidRDefault="008C36A7" w:rsidP="008C36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Ансамбль ложкарей «Журавские девчата» - 6 человек.</w:t>
      </w:r>
    </w:p>
    <w:p w:rsidR="008C36A7" w:rsidRDefault="008C36A7" w:rsidP="008C36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Мужская вокальная группа «Поющие депутаты» - 6 человека.</w:t>
      </w:r>
    </w:p>
    <w:p w:rsidR="008C36A7" w:rsidRPr="0005023A" w:rsidRDefault="008C36A7" w:rsidP="008C36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Фольклорная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Надёга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- 5 человек.</w:t>
      </w:r>
    </w:p>
    <w:p w:rsidR="008C36A7" w:rsidRDefault="008C36A7" w:rsidP="008C36A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12-91.</w:t>
      </w:r>
    </w:p>
    <w:p w:rsidR="008C36A7" w:rsidRDefault="008C36A7" w:rsidP="008C36A7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</w:p>
    <w:p w:rsidR="008C36A7" w:rsidRDefault="008C36A7" w:rsidP="008C36A7">
      <w:pPr>
        <w:pStyle w:val="a5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Любительские объединения, клубы по интересам (взрослые):</w:t>
      </w:r>
    </w:p>
    <w:p w:rsidR="008C36A7" w:rsidRDefault="008C36A7" w:rsidP="008C36A7">
      <w:pPr>
        <w:pStyle w:val="a5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C36A7" w:rsidRDefault="008C36A7" w:rsidP="008C36A7">
      <w:pPr>
        <w:pStyle w:val="a5"/>
        <w:numPr>
          <w:ilvl w:val="0"/>
          <w:numId w:val="3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Клубное объединение «Не стареет душой ветеран» - 25 человек.</w:t>
      </w:r>
    </w:p>
    <w:p w:rsidR="008C36A7" w:rsidRDefault="008C36A7" w:rsidP="008C36A7">
      <w:pPr>
        <w:pStyle w:val="a5"/>
        <w:numPr>
          <w:ilvl w:val="0"/>
          <w:numId w:val="3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любителей поэзии «Вдохновение» - 15 человек.</w:t>
      </w:r>
    </w:p>
    <w:p w:rsidR="008C36A7" w:rsidRDefault="008C36A7" w:rsidP="008C36A7">
      <w:pPr>
        <w:pStyle w:val="a5"/>
        <w:numPr>
          <w:ilvl w:val="0"/>
          <w:numId w:val="3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отдыха «Кому за 30» - 30 человек.</w:t>
      </w:r>
    </w:p>
    <w:p w:rsidR="008C36A7" w:rsidRDefault="008C36A7" w:rsidP="008C36A7">
      <w:pPr>
        <w:pStyle w:val="a5"/>
        <w:numPr>
          <w:ilvl w:val="0"/>
          <w:numId w:val="3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Фольклорное клубное 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Узорница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- 8 человек.</w:t>
      </w:r>
    </w:p>
    <w:p w:rsidR="008C36A7" w:rsidRDefault="008C36A7" w:rsidP="008C36A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4-78.</w:t>
      </w:r>
    </w:p>
    <w:p w:rsidR="008C36A7" w:rsidRDefault="008C36A7" w:rsidP="008C36A7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8C36A7" w:rsidRDefault="008C36A7" w:rsidP="008C36A7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35 – 383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коллективов и клубов по интересам)</w:t>
      </w:r>
    </w:p>
    <w:p w:rsidR="008C36A7" w:rsidRDefault="008C36A7" w:rsidP="008C36A7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ДЕТСКИХ: 13 – 143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93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коллективов и клубов по интересам)</w:t>
      </w:r>
    </w:p>
    <w:p w:rsidR="008C36A7" w:rsidRDefault="008C36A7" w:rsidP="008C36A7">
      <w:pPr>
        <w:pStyle w:val="a5"/>
        <w:tabs>
          <w:tab w:val="left" w:pos="3553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МОЛОДЁЖНЫХ: 6 - 71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36A7" w:rsidRDefault="008C36A7" w:rsidP="008C36A7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ЛЮБИТЕЛЬСКИХ ОБЪЕДИНЕНИЙ: 7 – 150.</w:t>
      </w:r>
    </w:p>
    <w:p w:rsidR="008C36A7" w:rsidRDefault="008C36A7" w:rsidP="008C36A7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ДЕТСКИХ ЛЮБИТЕЛЬСКИХ ОБЪЕДИНЕНИЙ (до 14 лет): 2-42.</w:t>
      </w:r>
    </w:p>
    <w:p w:rsidR="008C36A7" w:rsidRDefault="008C36A7" w:rsidP="008C36A7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ВЗРОСЛЫХ ЛЮБИТЕЛЬСКИХ ОБЪЕДИНЕНИЙ: 4-78.</w:t>
      </w:r>
    </w:p>
    <w:p w:rsidR="008C36A7" w:rsidRDefault="008C36A7" w:rsidP="008C36A7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МОЛОДЕЖНЫХ ЛЮБИТЕЛЬСКИХ ОБЪЕДИНЕНИЙ: 1-30.</w:t>
      </w:r>
    </w:p>
    <w:p w:rsidR="008C36A7" w:rsidRPr="00B73DF4" w:rsidRDefault="008C36A7" w:rsidP="008C36A7">
      <w:pPr>
        <w:rPr>
          <w:sz w:val="28"/>
          <w:szCs w:val="28"/>
        </w:rPr>
      </w:pPr>
    </w:p>
    <w:p w:rsidR="008C36A7" w:rsidRDefault="008C36A7"/>
    <w:sectPr w:rsidR="008C36A7" w:rsidSect="00B56A9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E6F"/>
    <w:multiLevelType w:val="hybridMultilevel"/>
    <w:tmpl w:val="4398A7AA"/>
    <w:lvl w:ilvl="0" w:tplc="A704C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C1ACE"/>
    <w:multiLevelType w:val="hybridMultilevel"/>
    <w:tmpl w:val="DEF4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146C5"/>
    <w:multiLevelType w:val="hybridMultilevel"/>
    <w:tmpl w:val="F0C2F5B6"/>
    <w:lvl w:ilvl="0" w:tplc="5054F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9C14A5"/>
    <w:multiLevelType w:val="hybridMultilevel"/>
    <w:tmpl w:val="071A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E1A5E"/>
    <w:multiLevelType w:val="hybridMultilevel"/>
    <w:tmpl w:val="94E462DE"/>
    <w:lvl w:ilvl="0" w:tplc="62B2C4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A165FAC"/>
    <w:multiLevelType w:val="hybridMultilevel"/>
    <w:tmpl w:val="74BA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39A"/>
    <w:rsid w:val="00077C0B"/>
    <w:rsid w:val="006C139A"/>
    <w:rsid w:val="008C36A7"/>
    <w:rsid w:val="00B56A92"/>
    <w:rsid w:val="00C8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A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A9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C3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0BDB3-D7EE-4DD6-9A4E-4FF32E66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Журавка</cp:lastModifiedBy>
  <cp:revision>4</cp:revision>
  <cp:lastPrinted>2017-12-11T12:19:00Z</cp:lastPrinted>
  <dcterms:created xsi:type="dcterms:W3CDTF">2017-12-11T12:15:00Z</dcterms:created>
  <dcterms:modified xsi:type="dcterms:W3CDTF">2018-01-23T03:25:00Z</dcterms:modified>
</cp:coreProperties>
</file>