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82" w:rsidRDefault="00E03982" w:rsidP="00E03982">
      <w:pPr>
        <w:rPr>
          <w:sz w:val="28"/>
          <w:szCs w:val="28"/>
        </w:rPr>
      </w:pPr>
      <w:r>
        <w:rPr>
          <w:sz w:val="28"/>
          <w:szCs w:val="28"/>
        </w:rPr>
        <w:t>Журавский сельсовет Чистоозерного района Новосибирской области</w:t>
      </w: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 ЖУРАВСКОГО СЕЛЬСОВЕТА</w:t>
      </w: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ЧИСТООЗЕРНОГО РАЙОНА НОВОСИБИРСКОЙ ОБЛАСТИ</w:t>
      </w: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26 сессии</w:t>
      </w:r>
    </w:p>
    <w:p w:rsidR="00E03982" w:rsidRDefault="00E03982" w:rsidP="00E0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03982" w:rsidRDefault="00E03982" w:rsidP="00E0398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От 05 сентября 2018 года                                № 108</w:t>
      </w:r>
    </w:p>
    <w:p w:rsidR="00E03982" w:rsidRDefault="00E03982" w:rsidP="00E03982">
      <w:pPr>
        <w:rPr>
          <w:sz w:val="28"/>
          <w:szCs w:val="28"/>
        </w:rPr>
      </w:pPr>
    </w:p>
    <w:p w:rsidR="00E03982" w:rsidRDefault="00E03982" w:rsidP="00E0398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Внесения изменений (дополнений) в решение «Об утверждении дополнительных оснований признания </w:t>
      </w:r>
      <w:proofErr w:type="gramStart"/>
      <w:r>
        <w:rPr>
          <w:b/>
          <w:sz w:val="28"/>
          <w:szCs w:val="28"/>
        </w:rPr>
        <w:t>безнадежными</w:t>
      </w:r>
      <w:proofErr w:type="gramEnd"/>
      <w:r>
        <w:rPr>
          <w:b/>
          <w:sz w:val="28"/>
          <w:szCs w:val="28"/>
        </w:rPr>
        <w:t xml:space="preserve">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недоимки, задолженности по пеням, штрафам</w:t>
      </w:r>
    </w:p>
    <w:p w:rsidR="00E03982" w:rsidRDefault="00E03982" w:rsidP="00E03982">
      <w:pPr>
        <w:ind w:firstLine="567"/>
        <w:jc w:val="center"/>
        <w:rPr>
          <w:sz w:val="28"/>
          <w:szCs w:val="28"/>
        </w:rPr>
      </w:pPr>
    </w:p>
    <w:p w:rsidR="00E03982" w:rsidRDefault="00E03982" w:rsidP="00E03982">
      <w:pPr>
        <w:ind w:firstLine="567"/>
        <w:jc w:val="center"/>
        <w:rPr>
          <w:sz w:val="28"/>
          <w:szCs w:val="28"/>
        </w:rPr>
      </w:pP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пунктом 3 статьи  59 Налогового кодекса Российской Федерации, Федеральным Законом от 06 октября 2003 года №131 –ФЗ «Об общих принципах  организации местного самоуправления  в Российской Федерации», Уставом Журавского сельсовета Чистоозерного района Новосибирской области, Совет депутатов Журавского сельсовета Чистоозерного района Новосибирской области                                                                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РЕШИЛ: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дополнение в решение 17 сессии от 28.06.2017г. №76 «Об утверждении дополнительных оснований признания безнадежными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недоимки, задолженности по пеням, штрафам» Пункт 1 дополнить подпунктом 1,7 следующего содержания: 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Дополнительным основанием признания безнадежной </w:t>
      </w:r>
      <w:proofErr w:type="gramStart"/>
      <w:r>
        <w:rPr>
          <w:rFonts w:ascii="Times New Roman" w:hAnsi="Times New Roman"/>
          <w:sz w:val="28"/>
          <w:szCs w:val="28"/>
        </w:rPr>
        <w:t>к взысканию с физических лиц задолженности по пеням по местным налогам в размере</w:t>
      </w:r>
      <w:proofErr w:type="gramEnd"/>
      <w:r>
        <w:rPr>
          <w:rFonts w:ascii="Times New Roman" w:hAnsi="Times New Roman"/>
          <w:sz w:val="28"/>
          <w:szCs w:val="28"/>
        </w:rPr>
        <w:t>, не превышающем 100 рублей (или иным максимальным размером), является утрата налоговым органом возможности их взыскания в судебном порядке, при отсутствии недоимки по соответствующему налогу.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подтверждающими обстоятельства признания безнадежной к взысканию задолженности по пеням, являются: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справка налогового органа </w:t>
      </w:r>
      <w:proofErr w:type="gramStart"/>
      <w:r>
        <w:rPr>
          <w:rFonts w:ascii="Times New Roman" w:hAnsi="Times New Roman"/>
          <w:sz w:val="28"/>
          <w:szCs w:val="28"/>
        </w:rPr>
        <w:t>о сумме задолженности по пеням на дату принятия решения о признании безнадежной к взысканию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и списании задолженности по пеням по форме, утвержденной федеральным органом исполнительной власти, уполномоченным по контролю и надзору в области налогов и сборов;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заключение налогового органа об утрате возможности взыскания с физических лиц задолженности по пеням по местному налогу.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3982" w:rsidRDefault="00E03982" w:rsidP="00E039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Опубликовать настоящее решение в периодическом печатном издании 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«Эхо МО Журавского сельсовета».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с момента опубликования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3982" w:rsidRDefault="00E03982" w:rsidP="00E039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3982" w:rsidRDefault="00E03982" w:rsidP="00E039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Журавского сельсовета                   Председатель Совета депутатов</w:t>
      </w:r>
    </w:p>
    <w:p w:rsidR="00E03982" w:rsidRDefault="00E03982" w:rsidP="00E039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Чистоозерного района                                Журавского сельсовета</w:t>
      </w:r>
    </w:p>
    <w:p w:rsidR="00E03982" w:rsidRDefault="00E03982" w:rsidP="00E0398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E03982" w:rsidRDefault="00E03982" w:rsidP="00E0398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 В.А.Воронина                            ____________ </w:t>
      </w:r>
      <w:proofErr w:type="spellStart"/>
      <w:r>
        <w:rPr>
          <w:rFonts w:ascii="Times New Roman" w:hAnsi="Times New Roman"/>
          <w:sz w:val="28"/>
          <w:szCs w:val="28"/>
        </w:rPr>
        <w:t>Г.И.Лукьянцева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E03982" w:rsidRDefault="00E03982" w:rsidP="00E03982">
      <w:pPr>
        <w:rPr>
          <w:sz w:val="28"/>
          <w:szCs w:val="28"/>
        </w:rPr>
      </w:pPr>
    </w:p>
    <w:p w:rsidR="00E03982" w:rsidRDefault="00E03982" w:rsidP="00E03982">
      <w:pPr>
        <w:rPr>
          <w:sz w:val="28"/>
          <w:szCs w:val="28"/>
        </w:rPr>
      </w:pPr>
    </w:p>
    <w:p w:rsidR="00281CFA" w:rsidRDefault="00281CFA"/>
    <w:sectPr w:rsidR="00281CFA" w:rsidSect="002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5F84"/>
    <w:multiLevelType w:val="hybridMultilevel"/>
    <w:tmpl w:val="B77CA7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982"/>
    <w:rsid w:val="00041064"/>
    <w:rsid w:val="00281CFA"/>
    <w:rsid w:val="004F2112"/>
    <w:rsid w:val="00AC7AC7"/>
    <w:rsid w:val="00E0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3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Журавка</dc:creator>
  <cp:lastModifiedBy>Журавка</cp:lastModifiedBy>
  <cp:revision>2</cp:revision>
  <dcterms:created xsi:type="dcterms:W3CDTF">2018-09-21T04:47:00Z</dcterms:created>
  <dcterms:modified xsi:type="dcterms:W3CDTF">2018-09-21T04:47:00Z</dcterms:modified>
</cp:coreProperties>
</file>