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A2A" w:rsidRDefault="004B3A2A" w:rsidP="004B3A2A">
      <w:pPr>
        <w:widowControl w:val="0"/>
        <w:rPr>
          <w:b/>
          <w:bCs/>
          <w:snapToGrid w:val="0"/>
        </w:rPr>
      </w:pPr>
      <w:r>
        <w:rPr>
          <w:sz w:val="28"/>
          <w:szCs w:val="28"/>
        </w:rPr>
        <w:t xml:space="preserve">          </w:t>
      </w:r>
      <w:r>
        <w:rPr>
          <w:b/>
          <w:bCs/>
          <w:snapToGrid w:val="0"/>
        </w:rPr>
        <w:t>Журавский сельсовет Чистоозерного района Новосибирской области</w:t>
      </w:r>
    </w:p>
    <w:p w:rsidR="004B3A2A" w:rsidRDefault="004B3A2A" w:rsidP="004B3A2A">
      <w:pPr>
        <w:rPr>
          <w:sz w:val="28"/>
          <w:szCs w:val="28"/>
        </w:rPr>
      </w:pPr>
    </w:p>
    <w:p w:rsidR="004B3A2A" w:rsidRDefault="004B3A2A" w:rsidP="004B3A2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СОВЕТ ДЕПУТАТОВ ЖУРАВСКОГО СЕЛЬСОВЕТА</w:t>
      </w:r>
    </w:p>
    <w:p w:rsidR="004B3A2A" w:rsidRDefault="004B3A2A" w:rsidP="004B3A2A">
      <w:pPr>
        <w:rPr>
          <w:sz w:val="28"/>
          <w:szCs w:val="28"/>
        </w:rPr>
      </w:pPr>
      <w:r>
        <w:rPr>
          <w:sz w:val="28"/>
          <w:szCs w:val="28"/>
        </w:rPr>
        <w:t xml:space="preserve">             ЧИСТООЗЕРНОГО РАЙНА НОВОСИБИРСКОЙ ОБЛАСТИ </w:t>
      </w:r>
    </w:p>
    <w:p w:rsidR="004B3A2A" w:rsidRDefault="004B3A2A" w:rsidP="004B3A2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пятого созыва</w:t>
      </w:r>
    </w:p>
    <w:p w:rsidR="004B3A2A" w:rsidRDefault="004B3A2A" w:rsidP="004B3A2A">
      <w:pPr>
        <w:rPr>
          <w:sz w:val="28"/>
          <w:szCs w:val="28"/>
        </w:rPr>
      </w:pPr>
    </w:p>
    <w:p w:rsidR="004B3A2A" w:rsidRDefault="004B3A2A" w:rsidP="004B3A2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РЕШЕНИЕ</w:t>
      </w:r>
    </w:p>
    <w:p w:rsidR="004B3A2A" w:rsidRDefault="004B3A2A" w:rsidP="004B3A2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30 сессии</w:t>
      </w:r>
    </w:p>
    <w:p w:rsidR="004B3A2A" w:rsidRDefault="004B3A2A" w:rsidP="004B3A2A">
      <w:pPr>
        <w:rPr>
          <w:sz w:val="28"/>
          <w:szCs w:val="28"/>
        </w:rPr>
      </w:pPr>
    </w:p>
    <w:p w:rsidR="004B3A2A" w:rsidRDefault="004B3A2A" w:rsidP="004B3A2A">
      <w:pPr>
        <w:rPr>
          <w:sz w:val="28"/>
          <w:szCs w:val="28"/>
        </w:rPr>
      </w:pPr>
      <w:r>
        <w:rPr>
          <w:sz w:val="28"/>
          <w:szCs w:val="28"/>
        </w:rPr>
        <w:t xml:space="preserve">25.12.2018 г.                                                                         № 118 </w:t>
      </w:r>
    </w:p>
    <w:p w:rsidR="004B3A2A" w:rsidRDefault="004B3A2A" w:rsidP="004B3A2A">
      <w:pPr>
        <w:rPr>
          <w:sz w:val="28"/>
          <w:szCs w:val="28"/>
        </w:rPr>
      </w:pPr>
    </w:p>
    <w:p w:rsidR="004B3A2A" w:rsidRDefault="004B3A2A" w:rsidP="004B3A2A">
      <w:pPr>
        <w:ind w:left="240"/>
        <w:jc w:val="center"/>
        <w:rPr>
          <w:b/>
        </w:rPr>
      </w:pPr>
      <w:r>
        <w:rPr>
          <w:b/>
          <w:color w:val="000000"/>
        </w:rPr>
        <w:t>О передачи помещения бани колхоза им. Мичурина на баланс администрации Журавского сельсовета</w:t>
      </w:r>
    </w:p>
    <w:p w:rsidR="004B3A2A" w:rsidRDefault="004B3A2A" w:rsidP="004B3A2A">
      <w:pPr>
        <w:rPr>
          <w:sz w:val="28"/>
          <w:szCs w:val="28"/>
        </w:rPr>
      </w:pPr>
    </w:p>
    <w:p w:rsidR="004B3A2A" w:rsidRDefault="004B3A2A" w:rsidP="004B3A2A">
      <w:pPr>
        <w:rPr>
          <w:sz w:val="28"/>
          <w:szCs w:val="28"/>
        </w:rPr>
      </w:pPr>
      <w:r>
        <w:rPr>
          <w:sz w:val="28"/>
          <w:szCs w:val="28"/>
        </w:rPr>
        <w:t xml:space="preserve"> На основании протокола заседания наблюдательного совета и правления колхоза им. Мичурина от 2 ноября 2018 года  о передаче помещения бани колхоза им Мичурина в администрацию Журавского сельсовета Чистоозерного района Новосибирской области. Журавский Совет депутатов </w:t>
      </w:r>
    </w:p>
    <w:p w:rsidR="004B3A2A" w:rsidRDefault="004B3A2A" w:rsidP="004B3A2A">
      <w:pPr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4B3A2A" w:rsidRDefault="004B3A2A" w:rsidP="004B3A2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Принять на баланс помещение бани по адресу Морозова 51а, при наличии финансирования.</w:t>
      </w:r>
    </w:p>
    <w:p w:rsidR="004B3A2A" w:rsidRDefault="004B3A2A" w:rsidP="004B3A2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Рассмотреть возможность дальнейшего использования помещения по назначению.</w:t>
      </w:r>
    </w:p>
    <w:p w:rsidR="004B3A2A" w:rsidRDefault="004B3A2A" w:rsidP="004B3A2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Настоящее решение вступает в силу с 01.01.2019г. (Настоящее решение вступает в силу со дня его подписания.) </w:t>
      </w:r>
    </w:p>
    <w:p w:rsidR="004B3A2A" w:rsidRDefault="004B3A2A" w:rsidP="004B3A2A">
      <w:pPr>
        <w:numPr>
          <w:ilvl w:val="0"/>
          <w:numId w:val="1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решения  оставляю за собой.</w:t>
      </w:r>
    </w:p>
    <w:p w:rsidR="004B3A2A" w:rsidRDefault="004B3A2A" w:rsidP="004B3A2A">
      <w:pPr>
        <w:rPr>
          <w:sz w:val="28"/>
          <w:szCs w:val="28"/>
        </w:rPr>
      </w:pPr>
    </w:p>
    <w:p w:rsidR="004B3A2A" w:rsidRDefault="004B3A2A" w:rsidP="004B3A2A">
      <w:pPr>
        <w:rPr>
          <w:sz w:val="28"/>
          <w:szCs w:val="28"/>
        </w:rPr>
      </w:pPr>
    </w:p>
    <w:p w:rsidR="004B3A2A" w:rsidRDefault="004B3A2A" w:rsidP="004B3A2A">
      <w:pPr>
        <w:ind w:left="360"/>
        <w:rPr>
          <w:sz w:val="28"/>
          <w:szCs w:val="28"/>
        </w:rPr>
      </w:pPr>
    </w:p>
    <w:p w:rsidR="004B3A2A" w:rsidRDefault="004B3A2A" w:rsidP="004B3A2A">
      <w:pPr>
        <w:rPr>
          <w:sz w:val="28"/>
          <w:szCs w:val="28"/>
        </w:rPr>
      </w:pPr>
      <w:r>
        <w:rPr>
          <w:sz w:val="28"/>
          <w:szCs w:val="28"/>
        </w:rPr>
        <w:t xml:space="preserve">Глава Журавского сельсовета                                                     </w:t>
      </w:r>
    </w:p>
    <w:p w:rsidR="004B3A2A" w:rsidRDefault="004B3A2A" w:rsidP="004B3A2A">
      <w:pPr>
        <w:rPr>
          <w:sz w:val="28"/>
          <w:szCs w:val="28"/>
        </w:rPr>
      </w:pPr>
      <w:r>
        <w:rPr>
          <w:sz w:val="28"/>
          <w:szCs w:val="28"/>
        </w:rPr>
        <w:t xml:space="preserve">Чистоозерного района </w:t>
      </w:r>
    </w:p>
    <w:p w:rsidR="004B3A2A" w:rsidRDefault="004B3A2A" w:rsidP="004B3A2A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области:                                           В.А. Воронина</w:t>
      </w:r>
    </w:p>
    <w:p w:rsidR="004B3A2A" w:rsidRDefault="004B3A2A" w:rsidP="004B3A2A">
      <w:pPr>
        <w:pStyle w:val="ConsPlusNormal"/>
        <w:rPr>
          <w:rFonts w:ascii="Times New Roman" w:hAnsi="Times New Roman" w:cs="Times New Roman"/>
          <w:color w:val="000000"/>
          <w:sz w:val="28"/>
          <w:szCs w:val="28"/>
        </w:rPr>
      </w:pPr>
    </w:p>
    <w:p w:rsidR="004B3A2A" w:rsidRDefault="004B3A2A" w:rsidP="004B3A2A">
      <w:pPr>
        <w:pStyle w:val="ConsPlusNormal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Заместитель председателя </w:t>
      </w:r>
    </w:p>
    <w:p w:rsidR="004B3A2A" w:rsidRDefault="004B3A2A" w:rsidP="004B3A2A">
      <w:pPr>
        <w:pStyle w:val="ConsPlusNormal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Совета депутатов Журавского </w:t>
      </w:r>
    </w:p>
    <w:p w:rsidR="004B3A2A" w:rsidRDefault="004B3A2A" w:rsidP="004B3A2A">
      <w:pPr>
        <w:pStyle w:val="ConsPlusNormal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сельсовета Чистоозерного района</w:t>
      </w:r>
    </w:p>
    <w:p w:rsidR="004B3A2A" w:rsidRDefault="004B3A2A" w:rsidP="004B3A2A">
      <w:pPr>
        <w:shd w:val="clear" w:color="auto" w:fill="FFFFFF"/>
        <w:rPr>
          <w:rFonts w:ascii="yandex-sans" w:hAnsi="yandex-sans"/>
          <w:color w:val="000000"/>
          <w:sz w:val="30"/>
          <w:szCs w:val="30"/>
        </w:rPr>
      </w:pPr>
      <w:r>
        <w:rPr>
          <w:color w:val="000000"/>
          <w:sz w:val="28"/>
          <w:szCs w:val="28"/>
        </w:rPr>
        <w:t xml:space="preserve">Новосибирской области              </w:t>
      </w:r>
      <w:r>
        <w:rPr>
          <w:i/>
          <w:color w:val="000000"/>
          <w:sz w:val="28"/>
          <w:szCs w:val="28"/>
        </w:rPr>
        <w:t xml:space="preserve">                               </w:t>
      </w:r>
      <w:proofErr w:type="spellStart"/>
      <w:r>
        <w:rPr>
          <w:color w:val="000000"/>
          <w:sz w:val="28"/>
          <w:szCs w:val="28"/>
        </w:rPr>
        <w:t>С.А.Киридон</w:t>
      </w:r>
      <w:proofErr w:type="spellEnd"/>
    </w:p>
    <w:p w:rsidR="004B3A2A" w:rsidRDefault="004B3A2A" w:rsidP="004B3A2A"/>
    <w:p w:rsidR="004B3A2A" w:rsidRDefault="004B3A2A" w:rsidP="004B3A2A">
      <w:pPr>
        <w:ind w:left="360"/>
        <w:rPr>
          <w:sz w:val="28"/>
          <w:szCs w:val="28"/>
        </w:rPr>
      </w:pPr>
    </w:p>
    <w:p w:rsidR="00956473" w:rsidRDefault="00956473"/>
    <w:sectPr w:rsidR="00956473" w:rsidSect="00051B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1740A"/>
    <w:multiLevelType w:val="hybridMultilevel"/>
    <w:tmpl w:val="7AC0B5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embedSystemFonts/>
  <w:proofState w:spelling="clean" w:grammar="clean"/>
  <w:stylePaneFormatFilter w:val="3F01"/>
  <w:defaultTabStop w:val="708"/>
  <w:characterSpacingControl w:val="doNotCompress"/>
  <w:compat/>
  <w:rsids>
    <w:rsidRoot w:val="004B3A2A"/>
    <w:rsid w:val="00051B26"/>
    <w:rsid w:val="004B3A2A"/>
    <w:rsid w:val="005D02EF"/>
    <w:rsid w:val="00784368"/>
    <w:rsid w:val="00956473"/>
    <w:rsid w:val="00DF44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B3A2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8436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B3A2A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283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1283</Characters>
  <Application>Microsoft Office Word</Application>
  <DocSecurity>0</DocSecurity>
  <Lines>10</Lines>
  <Paragraphs>3</Paragraphs>
  <ScaleCrop>false</ScaleCrop>
  <Company>Reanimator Extreme Edition</Company>
  <LinksUpToDate>false</LinksUpToDate>
  <CharactersWithSpaces>1505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Журавка</dc:creator>
  <cp:lastModifiedBy>Журавка</cp:lastModifiedBy>
  <cp:revision>2</cp:revision>
  <dcterms:created xsi:type="dcterms:W3CDTF">2018-12-26T05:00:00Z</dcterms:created>
  <dcterms:modified xsi:type="dcterms:W3CDTF">2018-12-26T05:00:00Z</dcterms:modified>
</cp:coreProperties>
</file>