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2B4" w:rsidRDefault="004E02B4" w:rsidP="004E02B4">
      <w:pPr>
        <w:widowControl w:val="0"/>
        <w:rPr>
          <w:b/>
          <w:bCs/>
          <w:snapToGrid w:val="0"/>
        </w:rPr>
      </w:pPr>
      <w:r>
        <w:rPr>
          <w:sz w:val="28"/>
          <w:szCs w:val="28"/>
        </w:rPr>
        <w:t xml:space="preserve">          </w:t>
      </w:r>
      <w:r>
        <w:rPr>
          <w:b/>
          <w:bCs/>
          <w:snapToGrid w:val="0"/>
        </w:rPr>
        <w:t>Журавский сельсовет Чистоозерного района Новосибирской области</w:t>
      </w:r>
    </w:p>
    <w:p w:rsidR="004E02B4" w:rsidRDefault="004E02B4" w:rsidP="004E02B4">
      <w:pPr>
        <w:rPr>
          <w:sz w:val="28"/>
          <w:szCs w:val="28"/>
        </w:rPr>
      </w:pP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СОВЕТ ДЕПУТАТОВ ЖУРАВСКОГО СЕЛЬСОВЕТА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             ЧИСТООЗЕРНОГО РАЙНА НОВОСИБИРСКОЙ ОБЛАСТИ 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пятого созыва</w:t>
      </w:r>
    </w:p>
    <w:p w:rsidR="004E02B4" w:rsidRDefault="004E02B4" w:rsidP="004E02B4">
      <w:pPr>
        <w:rPr>
          <w:sz w:val="28"/>
          <w:szCs w:val="28"/>
        </w:rPr>
      </w:pP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РЕШЕНИЕ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30 сессии</w:t>
      </w:r>
    </w:p>
    <w:p w:rsidR="004E02B4" w:rsidRDefault="004E02B4" w:rsidP="004E02B4">
      <w:pPr>
        <w:rPr>
          <w:sz w:val="28"/>
          <w:szCs w:val="28"/>
        </w:rPr>
      </w:pP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25.12.2018 г.                                                                         № 119 </w:t>
      </w:r>
    </w:p>
    <w:p w:rsidR="004E02B4" w:rsidRDefault="004E02B4" w:rsidP="004E02B4">
      <w:pPr>
        <w:rPr>
          <w:sz w:val="28"/>
          <w:szCs w:val="28"/>
        </w:rPr>
      </w:pPr>
    </w:p>
    <w:p w:rsidR="004E02B4" w:rsidRDefault="004E02B4" w:rsidP="004E02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изменения в решение 20 сессии </w:t>
      </w:r>
      <w:proofErr w:type="gramStart"/>
      <w:r>
        <w:rPr>
          <w:b/>
          <w:sz w:val="28"/>
          <w:szCs w:val="28"/>
        </w:rPr>
        <w:t>Совета депутатов Журавского сельсовета Чистоозерного района Новосибирской области</w:t>
      </w:r>
      <w:proofErr w:type="gramEnd"/>
      <w:r>
        <w:rPr>
          <w:b/>
          <w:sz w:val="28"/>
          <w:szCs w:val="28"/>
        </w:rPr>
        <w:t xml:space="preserve"> от 01.11.2012 года  «Об определении налоговых ставок, порядка и сроков уплаты земельного налога</w:t>
      </w:r>
      <w:r>
        <w:rPr>
          <w:sz w:val="28"/>
          <w:szCs w:val="28"/>
        </w:rPr>
        <w:t>.»</w:t>
      </w:r>
    </w:p>
    <w:p w:rsidR="004E02B4" w:rsidRDefault="004E02B4" w:rsidP="004E02B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</w:t>
      </w:r>
      <w:r>
        <w:rPr>
          <w:color w:val="000000"/>
          <w:sz w:val="28"/>
          <w:szCs w:val="28"/>
        </w:rPr>
        <w:t xml:space="preserve"> от 28 декабря </w:t>
      </w:r>
      <w:smartTag w:uri="urn:schemas-microsoft-com:office:smarttags" w:element="metricconverter">
        <w:smartTagPr>
          <w:attr w:name="ProductID" w:val="2017 г"/>
        </w:smartTagPr>
        <w:r>
          <w:rPr>
            <w:color w:val="000000"/>
            <w:sz w:val="28"/>
            <w:szCs w:val="28"/>
          </w:rPr>
          <w:t>2017 г</w:t>
        </w:r>
      </w:smartTag>
      <w:r>
        <w:rPr>
          <w:color w:val="000000"/>
          <w:sz w:val="28"/>
          <w:szCs w:val="28"/>
        </w:rPr>
        <w:t>. № 436-ФЗ «О внесении изменений в части первую и вторую Налогового Кодекса Российской Федерации</w:t>
      </w:r>
      <w:r>
        <w:rPr>
          <w:sz w:val="28"/>
          <w:szCs w:val="28"/>
        </w:rPr>
        <w:t>, Совет депутатов Журавского сельсовета</w:t>
      </w:r>
    </w:p>
    <w:p w:rsidR="004E02B4" w:rsidRDefault="004E02B4" w:rsidP="004E02B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>Внести изменения в нормативный акт от 01.11.2012г. №2 сессии № 20 «Об определении налоговых ставок, порядка и сроков уплаты земельного налога», а именно: исключить дополненное приложение  к Решению внеочередной  22 сессии Совета депутатов от 19.11.2012г. №3  п.5  «Земельные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</w:t>
      </w:r>
      <w:proofErr w:type="gramEnd"/>
      <w:r>
        <w:rPr>
          <w:sz w:val="28"/>
          <w:szCs w:val="28"/>
        </w:rPr>
        <w:t xml:space="preserve">, искусства». 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2. Исключить  п.4 «уменьшение налоговой базы на необлагаемую налоговую сумму производится на основании представления в налоговый орган в срок не позднее 1 февраля года …» далее по тексту, из решения 20 сессии Совета депутатов от 01.11.2012г. №2. 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3. Решение опубликовать в газете «Эхо МО Журавского сельсовета» и на официальном сайте администрации </w:t>
      </w:r>
      <w:hyperlink r:id="rId4" w:history="1">
        <w:r>
          <w:rPr>
            <w:rStyle w:val="a4"/>
            <w:sz w:val="28"/>
            <w:szCs w:val="28"/>
            <w:lang w:val="en-US"/>
          </w:rPr>
          <w:t>www</w:t>
        </w:r>
        <w:r>
          <w:rPr>
            <w:rStyle w:val="a4"/>
            <w:sz w:val="28"/>
            <w:szCs w:val="28"/>
          </w:rPr>
          <w:t>.</w:t>
        </w:r>
        <w:proofErr w:type="spellStart"/>
        <w:r>
          <w:rPr>
            <w:rStyle w:val="a4"/>
            <w:sz w:val="28"/>
            <w:szCs w:val="28"/>
            <w:lang w:val="en-US"/>
          </w:rPr>
          <w:t>shurawka</w:t>
        </w:r>
        <w:proofErr w:type="spellEnd"/>
        <w:r>
          <w:rPr>
            <w:rStyle w:val="a4"/>
            <w:sz w:val="28"/>
            <w:szCs w:val="28"/>
          </w:rPr>
          <w:t>.</w:t>
        </w:r>
        <w:r>
          <w:rPr>
            <w:rStyle w:val="a4"/>
            <w:sz w:val="28"/>
            <w:szCs w:val="28"/>
            <w:lang w:val="en-US"/>
          </w:rPr>
          <w:t>org</w:t>
        </w:r>
      </w:hyperlink>
      <w:r>
        <w:rPr>
          <w:sz w:val="28"/>
          <w:szCs w:val="28"/>
        </w:rPr>
        <w:t xml:space="preserve">.                                          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 4. Настоящее решение вступает в силу по истечении одного месяца с момента официального опубликования и распространяет свое действие на </w:t>
      </w:r>
      <w:proofErr w:type="gramStart"/>
      <w:r>
        <w:rPr>
          <w:sz w:val="28"/>
          <w:szCs w:val="28"/>
        </w:rPr>
        <w:t>правоотношения</w:t>
      </w:r>
      <w:proofErr w:type="gramEnd"/>
      <w:r>
        <w:rPr>
          <w:sz w:val="28"/>
          <w:szCs w:val="28"/>
        </w:rPr>
        <w:t xml:space="preserve"> возникшие с 01.01.2019 года.                                                               </w:t>
      </w:r>
    </w:p>
    <w:p w:rsidR="004E02B4" w:rsidRDefault="004E02B4" w:rsidP="004E02B4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 оставляю за собой.</w:t>
      </w:r>
    </w:p>
    <w:p w:rsidR="004E02B4" w:rsidRDefault="004E02B4" w:rsidP="004E02B4">
      <w:pPr>
        <w:rPr>
          <w:sz w:val="28"/>
          <w:szCs w:val="28"/>
        </w:rPr>
      </w:pP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 xml:space="preserve">Глава Журавского сельсовета                                                     </w:t>
      </w:r>
    </w:p>
    <w:p w:rsidR="004E02B4" w:rsidRDefault="004E02B4" w:rsidP="004E02B4">
      <w:pPr>
        <w:rPr>
          <w:sz w:val="28"/>
          <w:szCs w:val="28"/>
        </w:rPr>
      </w:pPr>
      <w:r>
        <w:rPr>
          <w:sz w:val="28"/>
          <w:szCs w:val="28"/>
        </w:rPr>
        <w:t>Чистоозерного района Новосибирской области:                       В.А. Воронина</w:t>
      </w:r>
    </w:p>
    <w:p w:rsidR="004E02B4" w:rsidRDefault="004E02B4" w:rsidP="004E02B4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Заместитель председателя </w:t>
      </w:r>
    </w:p>
    <w:p w:rsidR="004E02B4" w:rsidRDefault="004E02B4" w:rsidP="004E02B4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Совета депутатов Журавского </w:t>
      </w:r>
    </w:p>
    <w:p w:rsidR="004E02B4" w:rsidRDefault="004E02B4" w:rsidP="004E02B4">
      <w:pPr>
        <w:pStyle w:val="ConsPlusNorma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сельсовета Чистоозерного района</w:t>
      </w:r>
    </w:p>
    <w:p w:rsidR="004E02B4" w:rsidRDefault="004E02B4" w:rsidP="004E02B4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             </w:t>
      </w:r>
      <w:r>
        <w:rPr>
          <w:i/>
          <w:color w:val="000000"/>
          <w:sz w:val="28"/>
          <w:szCs w:val="28"/>
        </w:rPr>
        <w:t xml:space="preserve"> _______________  </w:t>
      </w:r>
      <w:proofErr w:type="spellStart"/>
      <w:r>
        <w:rPr>
          <w:color w:val="000000"/>
          <w:sz w:val="28"/>
          <w:szCs w:val="28"/>
        </w:rPr>
        <w:t>С.А.Киридон</w:t>
      </w:r>
      <w:proofErr w:type="spellEnd"/>
    </w:p>
    <w:p w:rsidR="00956473" w:rsidRDefault="00956473"/>
    <w:sectPr w:rsidR="00956473" w:rsidSect="004E02B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proofState w:spelling="clean" w:grammar="clean"/>
  <w:stylePaneFormatFilter w:val="3F01"/>
  <w:defaultTabStop w:val="708"/>
  <w:characterSpacingControl w:val="doNotCompress"/>
  <w:compat/>
  <w:rsids>
    <w:rsidRoot w:val="004E02B4"/>
    <w:rsid w:val="004E02B4"/>
    <w:rsid w:val="005D02EF"/>
    <w:rsid w:val="00784368"/>
    <w:rsid w:val="00956473"/>
    <w:rsid w:val="00CC621D"/>
    <w:rsid w:val="00DF4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02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8436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nhideWhenUsed/>
    <w:rsid w:val="004E02B4"/>
    <w:rPr>
      <w:color w:val="0000FF"/>
      <w:u w:val="single"/>
    </w:rPr>
  </w:style>
  <w:style w:type="paragraph" w:customStyle="1" w:styleId="ConsPlusNormal">
    <w:name w:val="ConsPlusNormal"/>
    <w:rsid w:val="004E02B4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hurawka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2175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Журавка</dc:creator>
  <cp:lastModifiedBy>Журавка</cp:lastModifiedBy>
  <cp:revision>2</cp:revision>
  <dcterms:created xsi:type="dcterms:W3CDTF">2018-12-26T05:01:00Z</dcterms:created>
  <dcterms:modified xsi:type="dcterms:W3CDTF">2018-12-26T05:02:00Z</dcterms:modified>
</cp:coreProperties>
</file>