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3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96"/>
          <w:szCs w:val="96"/>
          <w:color w:val="auto"/>
        </w:rPr>
        <w:t>ОБЪЯВЛЕНИЕ</w:t>
      </w:r>
      <w:r>
        <w:rPr>
          <w:rFonts w:ascii="Times New Roman" w:cs="Times New Roman" w:eastAsia="Times New Roman" w:hAnsi="Times New Roman"/>
          <w:sz w:val="96"/>
          <w:szCs w:val="96"/>
          <w:color w:val="auto"/>
        </w:rPr>
        <w:t>!!!</w:t>
      </w:r>
    </w:p>
    <w:p>
      <w:pPr>
        <w:spacing w:after="0" w:line="386" w:lineRule="exact"/>
        <w:rPr>
          <w:sz w:val="24"/>
          <w:szCs w:val="24"/>
          <w:color w:val="auto"/>
        </w:rPr>
      </w:pPr>
    </w:p>
    <w:p>
      <w:pPr>
        <w:ind w:left="1000" w:hanging="462"/>
        <w:spacing w:after="0"/>
        <w:tabs>
          <w:tab w:leader="none" w:pos="1000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48"/>
          <w:szCs w:val="48"/>
          <w:color w:val="auto"/>
        </w:rPr>
      </w:pPr>
      <w:r>
        <w:rPr>
          <w:rFonts w:ascii="Times New Roman" w:cs="Times New Roman" w:eastAsia="Times New Roman" w:hAnsi="Times New Roman"/>
          <w:sz w:val="72"/>
          <w:szCs w:val="72"/>
          <w:color w:val="auto"/>
        </w:rPr>
        <w:t>06.04.2020</w:t>
      </w:r>
      <w:r>
        <w:rPr>
          <w:rFonts w:ascii="Times New Roman" w:cs="Times New Roman" w:eastAsia="Times New Roman" w:hAnsi="Times New Roman"/>
          <w:sz w:val="48"/>
          <w:szCs w:val="48"/>
          <w:color w:val="auto"/>
        </w:rPr>
        <w:t>г</w:t>
      </w:r>
      <w:r>
        <w:rPr>
          <w:rFonts w:ascii="Times New Roman" w:cs="Times New Roman" w:eastAsia="Times New Roman" w:hAnsi="Times New Roman"/>
          <w:sz w:val="48"/>
          <w:szCs w:val="48"/>
          <w:color w:val="auto"/>
        </w:rPr>
        <w:t>.</w:t>
      </w:r>
      <w:r>
        <w:rPr>
          <w:rFonts w:ascii="Times New Roman" w:cs="Times New Roman" w:eastAsia="Times New Roman" w:hAnsi="Times New Roman"/>
          <w:sz w:val="72"/>
          <w:szCs w:val="7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48"/>
          <w:szCs w:val="48"/>
          <w:color w:val="auto"/>
        </w:rPr>
        <w:t>по</w:t>
      </w:r>
      <w:r>
        <w:rPr>
          <w:rFonts w:ascii="Times New Roman" w:cs="Times New Roman" w:eastAsia="Times New Roman" w:hAnsi="Times New Roman"/>
          <w:sz w:val="72"/>
          <w:szCs w:val="72"/>
          <w:color w:val="auto"/>
        </w:rPr>
        <w:t xml:space="preserve"> 30.04.2020</w:t>
      </w:r>
      <w:r>
        <w:rPr>
          <w:rFonts w:ascii="Times New Roman" w:cs="Times New Roman" w:eastAsia="Times New Roman" w:hAnsi="Times New Roman"/>
          <w:sz w:val="48"/>
          <w:szCs w:val="48"/>
          <w:color w:val="auto"/>
        </w:rPr>
        <w:t>г</w:t>
      </w:r>
      <w:r>
        <w:rPr>
          <w:rFonts w:ascii="Times New Roman" w:cs="Times New Roman" w:eastAsia="Times New Roman" w:hAnsi="Times New Roman"/>
          <w:sz w:val="48"/>
          <w:szCs w:val="48"/>
          <w:color w:val="auto"/>
        </w:rPr>
        <w:t>.</w:t>
      </w:r>
      <w:r>
        <w:rPr>
          <w:rFonts w:ascii="Times New Roman" w:cs="Times New Roman" w:eastAsia="Times New Roman" w:hAnsi="Times New Roman"/>
          <w:sz w:val="72"/>
          <w:szCs w:val="7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48"/>
          <w:szCs w:val="48"/>
          <w:color w:val="auto"/>
        </w:rPr>
        <w:t>ВКЛЮЧИТЕЛЬНО</w:t>
      </w:r>
      <w:r>
        <w:rPr>
          <w:rFonts w:ascii="Times New Roman" w:cs="Times New Roman" w:eastAsia="Times New Roman" w:hAnsi="Times New Roman"/>
          <w:sz w:val="48"/>
          <w:szCs w:val="48"/>
          <w:color w:val="auto"/>
        </w:rPr>
        <w:t>,</w:t>
      </w:r>
      <w:r>
        <w:rPr>
          <w:rFonts w:ascii="Times New Roman" w:cs="Times New Roman" w:eastAsia="Times New Roman" w:hAnsi="Times New Roman"/>
          <w:sz w:val="72"/>
          <w:szCs w:val="72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48"/>
          <w:szCs w:val="48"/>
          <w:color w:val="auto"/>
        </w:rPr>
        <w:t>ПО</w:t>
      </w:r>
    </w:p>
    <w:p>
      <w:pPr>
        <w:spacing w:after="0" w:line="145" w:lineRule="exact"/>
        <w:rPr>
          <w:sz w:val="24"/>
          <w:szCs w:val="24"/>
          <w:color w:val="auto"/>
        </w:rPr>
      </w:pPr>
    </w:p>
    <w:p>
      <w:pPr>
        <w:jc w:val="center"/>
        <w:spacing w:after="0" w:line="31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52"/>
          <w:szCs w:val="52"/>
          <w:color w:val="auto"/>
        </w:rPr>
        <w:t>РАСПОРЯЖЕНИЮ ГЛАВЫ ЖУРАВСКОГО СЕЛЬСОВЕТА ВОРОНИНОЙ В.А. № 8 от 06.04.2020г.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jc w:val="center"/>
        <w:spacing w:after="0" w:line="29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52"/>
          <w:szCs w:val="52"/>
          <w:color w:val="auto"/>
        </w:rPr>
        <w:t>«ОБ ОБЪЯВЛЕНИИ НА ТЕРРИТОРИИ ЖУРАВСКОГО СЕЛЬСОВЕТА ЧИСТООЗЕРНОГО РАЙОНА НОВОСИБИРСКОЙ ОБЛАСТИ НЕРАБОЧИХ ДНЕЙ»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72"/>
          <w:szCs w:val="72"/>
          <w:color w:val="auto"/>
        </w:rPr>
        <w:t>БАНЯ И БАССЕЙН РАБОТАТЬ НЕ БУДУТ</w:t>
      </w:r>
      <w:r>
        <w:rPr>
          <w:rFonts w:ascii="Times New Roman" w:cs="Times New Roman" w:eastAsia="Times New Roman" w:hAnsi="Times New Roman"/>
          <w:sz w:val="72"/>
          <w:szCs w:val="72"/>
          <w:color w:val="auto"/>
        </w:rPr>
        <w:t>!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6266180</wp:posOffset>
            </wp:positionH>
            <wp:positionV relativeFrom="paragraph">
              <wp:posOffset>623570</wp:posOffset>
            </wp:positionV>
            <wp:extent cx="2727325" cy="18948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89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6840" w:h="11906" w:orient="landscape"/>
      <w:cols w:equalWidth="0" w:num="1">
        <w:col w:w="14920"/>
      </w:cols>
      <w:pgMar w:left="960" w:top="631" w:right="958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6784"/>
    <w:multiLevelType w:val="hybridMultilevel"/>
    <w:lvl w:ilvl="0">
      <w:lvlJc w:val="left"/>
      <w:lvlText w:val="С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2020-04-06T17:55:49Z</dcterms:created>
  <dcterms:modified xsi:type="dcterms:W3CDTF">2020-04-06T17:55:49Z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