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8ADF4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31D494FE" w14:textId="3613EE05" w:rsidR="00CD275C" w:rsidRDefault="00705E11" w:rsidP="00CD2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CD275C">
        <w:rPr>
          <w:rFonts w:ascii="Times New Roman" w:eastAsia="Calibri" w:hAnsi="Times New Roman" w:cs="Times New Roman"/>
          <w:b/>
          <w:sz w:val="26"/>
          <w:szCs w:val="26"/>
        </w:rPr>
        <w:t xml:space="preserve"> деп</w:t>
      </w:r>
      <w:r w:rsidR="00274193">
        <w:rPr>
          <w:rFonts w:ascii="Times New Roman" w:eastAsia="Calibri" w:hAnsi="Times New Roman" w:cs="Times New Roman"/>
          <w:b/>
          <w:sz w:val="26"/>
          <w:szCs w:val="26"/>
        </w:rPr>
        <w:t>утатами Совета депутатов Жура</w:t>
      </w:r>
      <w:r w:rsidR="00CD275C">
        <w:rPr>
          <w:rFonts w:ascii="Times New Roman" w:eastAsia="Calibri" w:hAnsi="Times New Roman" w:cs="Times New Roman"/>
          <w:b/>
          <w:sz w:val="26"/>
          <w:szCs w:val="26"/>
        </w:rPr>
        <w:t xml:space="preserve">вского сельсовета </w:t>
      </w:r>
    </w:p>
    <w:p w14:paraId="7CC5D655" w14:textId="5C152260" w:rsidR="00705E11" w:rsidRPr="00CD275C" w:rsidRDefault="00CD275C" w:rsidP="00CD2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Чистоозерного района Новосибирской области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3ACFFFB7" w:rsidR="00705E11" w:rsidRPr="00CD275C" w:rsidRDefault="00274193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Лукъянцева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313C3FEF" w:rsidR="00274193" w:rsidRPr="00CD275C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Киридон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29C62312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6F6D77DB" w:rsidR="00705E11" w:rsidRPr="00CD275C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Ерченко Е.В.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559C0A10" w:rsidR="00705E11" w:rsidRPr="00260AA6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Мерзлов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CE1CD1" w:rsidRPr="00260AA6" w14:paraId="08A6E1BE" w14:textId="77777777" w:rsidTr="00603C00">
        <w:tc>
          <w:tcPr>
            <w:tcW w:w="567" w:type="dxa"/>
          </w:tcPr>
          <w:p w14:paraId="434257C8" w14:textId="742F23B3" w:rsidR="00CE1CD1" w:rsidRPr="00260AA6" w:rsidRDefault="00CE1C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632E7762" w14:textId="5E3AEB3E" w:rsidR="00CE1CD1" w:rsidRPr="00260AA6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Прокопьев А.В.</w:t>
            </w:r>
          </w:p>
        </w:tc>
      </w:tr>
      <w:tr w:rsidR="00274193" w:rsidRPr="00260AA6" w14:paraId="5138F4A2" w14:textId="77777777" w:rsidTr="00603C00">
        <w:tc>
          <w:tcPr>
            <w:tcW w:w="567" w:type="dxa"/>
          </w:tcPr>
          <w:p w14:paraId="246B35D1" w14:textId="52C6C35A" w:rsidR="00274193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3FFC6845" w14:textId="2E4138A0" w:rsidR="00274193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Авдошкина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274193" w:rsidRPr="00260AA6" w14:paraId="5CCFDE1E" w14:textId="77777777" w:rsidTr="00603C00">
        <w:tc>
          <w:tcPr>
            <w:tcW w:w="567" w:type="dxa"/>
          </w:tcPr>
          <w:p w14:paraId="39F97C93" w14:textId="3F791D28" w:rsidR="00274193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332CE813" w14:textId="17261F4E" w:rsidR="00274193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Клименко В.Н.</w:t>
            </w:r>
          </w:p>
        </w:tc>
      </w:tr>
      <w:tr w:rsidR="00274193" w:rsidRPr="00260AA6" w14:paraId="289C8863" w14:textId="77777777" w:rsidTr="00603C00">
        <w:tc>
          <w:tcPr>
            <w:tcW w:w="567" w:type="dxa"/>
          </w:tcPr>
          <w:p w14:paraId="48DBE3DB" w14:textId="246066FE" w:rsidR="00274193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36C11702" w14:textId="2C8BAA43" w:rsidR="00274193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Симбирцев В.А.</w:t>
            </w:r>
          </w:p>
        </w:tc>
      </w:tr>
      <w:tr w:rsidR="00274193" w:rsidRPr="00260AA6" w14:paraId="03510C9B" w14:textId="77777777" w:rsidTr="00603C00">
        <w:tc>
          <w:tcPr>
            <w:tcW w:w="567" w:type="dxa"/>
          </w:tcPr>
          <w:p w14:paraId="29188DE3" w14:textId="215BE17C" w:rsidR="00274193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2E07FBBB" w14:textId="7C582A6B" w:rsidR="00274193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</w:t>
            </w:r>
            <w:r w:rsidR="00B76BF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нко Л.В.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B76BF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74193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205E7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6BF8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275C"/>
    <w:rsid w:val="00CD6265"/>
    <w:rsid w:val="00CD6952"/>
    <w:rsid w:val="00CE1CD1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4</cp:revision>
  <cp:lastPrinted>2020-07-29T05:05:00Z</cp:lastPrinted>
  <dcterms:created xsi:type="dcterms:W3CDTF">2020-08-18T09:08:00Z</dcterms:created>
  <dcterms:modified xsi:type="dcterms:W3CDTF">2020-08-18T09:08:00Z</dcterms:modified>
</cp:coreProperties>
</file>