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31" w:rsidRDefault="002D4831" w:rsidP="002D4831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bookmarkStart w:id="0" w:name="_GoBack"/>
      <w:r>
        <w:rPr>
          <w:rStyle w:val="FontStyle44"/>
          <w:sz w:val="28"/>
          <w:szCs w:val="28"/>
        </w:rPr>
        <w:t>Информационно-статистический обзор</w:t>
      </w:r>
    </w:p>
    <w:p w:rsidR="002D4831" w:rsidRDefault="002D4831" w:rsidP="002D4831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 количестве, тематике и результатах рассмотрения обращений граждан,</w:t>
      </w:r>
    </w:p>
    <w:p w:rsidR="002D4831" w:rsidRDefault="002D4831" w:rsidP="002D4831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jc w:val="center"/>
        <w:outlineLvl w:val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объединений граждан, в том числе юридических лиц, поступивших в администрацию Журавского сельсовета за </w:t>
      </w:r>
      <w:r>
        <w:rPr>
          <w:rStyle w:val="FontStyle44"/>
          <w:sz w:val="28"/>
          <w:szCs w:val="28"/>
        </w:rPr>
        <w:t>сентябрь</w:t>
      </w:r>
      <w:r>
        <w:rPr>
          <w:rStyle w:val="FontStyle44"/>
          <w:sz w:val="28"/>
          <w:szCs w:val="28"/>
        </w:rPr>
        <w:t xml:space="preserve"> 2020года/ (в сравнении с предыдущим месяцем)</w:t>
      </w:r>
    </w:p>
    <w:p w:rsidR="002D4831" w:rsidRDefault="002D4831" w:rsidP="002D4831">
      <w:pPr>
        <w:pStyle w:val="Style3"/>
        <w:widowControl/>
        <w:tabs>
          <w:tab w:val="left" w:leader="underscore" w:pos="6086"/>
        </w:tabs>
        <w:spacing w:before="110" w:line="240" w:lineRule="auto"/>
        <w:ind w:left="806" w:firstLine="0"/>
        <w:outlineLvl w:val="0"/>
        <w:rPr>
          <w:rStyle w:val="FontStyle44"/>
          <w:b w:val="0"/>
          <w:sz w:val="28"/>
          <w:szCs w:val="28"/>
        </w:rPr>
      </w:pPr>
    </w:p>
    <w:p w:rsidR="002D4831" w:rsidRDefault="002D4831" w:rsidP="002D4831">
      <w:pPr>
        <w:ind w:firstLine="709"/>
        <w:jc w:val="both"/>
        <w:rPr>
          <w:rFonts w:eastAsia="Calibri"/>
          <w:lang w:eastAsia="en-US"/>
        </w:rPr>
      </w:pPr>
      <w:r>
        <w:rPr>
          <w:rStyle w:val="FontStyle44"/>
          <w:b w:val="0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Рассмотрение обращений граждан, организаций и общественных объединений (далее граждан), адресованных главе Журавского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Организацию работы по объективному, всестороннему и своевременному рассмотрению обращений осуществляет специалист 1 разряда администрации Журавского сельсовета.</w:t>
      </w:r>
    </w:p>
    <w:p w:rsidR="002D4831" w:rsidRDefault="002D4831" w:rsidP="002D4831">
      <w:pPr>
        <w:widowControl/>
        <w:autoSpaceDE/>
        <w:adjustRightInd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Журавского сельсовета установлены распоряжением администрации Журавского сельсовета от </w:t>
      </w:r>
      <w:r>
        <w:rPr>
          <w:rFonts w:eastAsia="Calibri"/>
          <w:sz w:val="28"/>
          <w:szCs w:val="28"/>
        </w:rPr>
        <w:t>20 марта 2020 года      № 7 «Об утверждении Инструкции о порядке организации работы с обращениями граждан».</w:t>
      </w:r>
    </w:p>
    <w:p w:rsidR="002D4831" w:rsidRDefault="002D4831" w:rsidP="002D4831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В администрацию сельсовета за </w:t>
      </w:r>
      <w:r>
        <w:rPr>
          <w:rStyle w:val="FontStyle44"/>
          <w:b w:val="0"/>
          <w:sz w:val="28"/>
          <w:szCs w:val="28"/>
        </w:rPr>
        <w:t>сентябрь</w:t>
      </w:r>
      <w:r>
        <w:rPr>
          <w:rStyle w:val="FontStyle44"/>
          <w:b w:val="0"/>
          <w:sz w:val="28"/>
          <w:szCs w:val="28"/>
        </w:rPr>
        <w:t xml:space="preserve"> 2020/ </w:t>
      </w:r>
      <w:r>
        <w:rPr>
          <w:rStyle w:val="FontStyle44"/>
          <w:b w:val="0"/>
          <w:sz w:val="28"/>
          <w:szCs w:val="28"/>
        </w:rPr>
        <w:t>август</w:t>
      </w:r>
      <w:r>
        <w:rPr>
          <w:rStyle w:val="FontStyle44"/>
          <w:b w:val="0"/>
          <w:sz w:val="28"/>
          <w:szCs w:val="28"/>
        </w:rPr>
        <w:t xml:space="preserve"> 2020 года поступило   </w:t>
      </w:r>
    </w:p>
    <w:p w:rsidR="002D4831" w:rsidRDefault="002D4831" w:rsidP="002D4831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0/4</w:t>
      </w:r>
      <w:r>
        <w:rPr>
          <w:rStyle w:val="FontStyle44"/>
          <w:b w:val="0"/>
          <w:sz w:val="28"/>
          <w:szCs w:val="28"/>
          <w:u w:val="single"/>
        </w:rPr>
        <w:t xml:space="preserve"> </w:t>
      </w:r>
      <w:r>
        <w:rPr>
          <w:rStyle w:val="FontStyle44"/>
          <w:b w:val="0"/>
          <w:sz w:val="28"/>
          <w:szCs w:val="28"/>
        </w:rPr>
        <w:t>обращений граждан, в том числе:</w:t>
      </w:r>
    </w:p>
    <w:p w:rsidR="002D4831" w:rsidRDefault="002D4831" w:rsidP="002D4831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письменных обращений - 0   </w:t>
      </w:r>
      <w:r>
        <w:rPr>
          <w:rStyle w:val="FontStyle44"/>
          <w:b w:val="0"/>
          <w:sz w:val="28"/>
          <w:szCs w:val="28"/>
          <w:u w:val="single"/>
        </w:rPr>
        <w:t>/</w:t>
      </w:r>
      <w:r>
        <w:rPr>
          <w:rStyle w:val="FontStyle44"/>
          <w:b w:val="0"/>
          <w:sz w:val="28"/>
          <w:szCs w:val="28"/>
        </w:rPr>
        <w:t xml:space="preserve">  0  из них в форме электронного документа </w:t>
      </w:r>
      <w:r>
        <w:rPr>
          <w:rStyle w:val="FontStyle44"/>
          <w:b w:val="0"/>
          <w:spacing w:val="60"/>
          <w:sz w:val="28"/>
          <w:szCs w:val="28"/>
        </w:rPr>
        <w:t>-0.</w:t>
      </w:r>
    </w:p>
    <w:p w:rsidR="002D4831" w:rsidRDefault="002D4831" w:rsidP="002D4831">
      <w:pPr>
        <w:pStyle w:val="Style3"/>
        <w:widowControl/>
        <w:tabs>
          <w:tab w:val="left" w:leader="underscore" w:pos="6086"/>
        </w:tabs>
        <w:spacing w:before="110" w:line="240" w:lineRule="auto"/>
        <w:ind w:firstLine="0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принято на личном приеме (устные обращения) – </w:t>
      </w:r>
      <w:r>
        <w:rPr>
          <w:rStyle w:val="FontStyle44"/>
          <w:b w:val="0"/>
          <w:sz w:val="28"/>
          <w:szCs w:val="28"/>
        </w:rPr>
        <w:t>0/4</w:t>
      </w:r>
      <w:r>
        <w:rPr>
          <w:rStyle w:val="FontStyle44"/>
          <w:b w:val="0"/>
          <w:sz w:val="28"/>
          <w:szCs w:val="28"/>
        </w:rPr>
        <w:t xml:space="preserve"> граждан, из них        принято главой сельсовета) – </w:t>
      </w:r>
      <w:r>
        <w:rPr>
          <w:rStyle w:val="FontStyle44"/>
          <w:b w:val="0"/>
          <w:sz w:val="28"/>
          <w:szCs w:val="28"/>
        </w:rPr>
        <w:t>0/4</w:t>
      </w:r>
      <w:r>
        <w:rPr>
          <w:rStyle w:val="FontStyle26"/>
          <w:b w:val="0"/>
        </w:rPr>
        <w:t xml:space="preserve"> </w:t>
      </w:r>
      <w:r>
        <w:rPr>
          <w:rStyle w:val="FontStyle44"/>
          <w:b w:val="0"/>
          <w:sz w:val="28"/>
          <w:szCs w:val="28"/>
        </w:rPr>
        <w:t xml:space="preserve">граждан, руководителями структурных подразделений администрации сельсовета  -    </w:t>
      </w:r>
      <w:r>
        <w:rPr>
          <w:rStyle w:val="FontStyle44"/>
          <w:b w:val="0"/>
          <w:sz w:val="28"/>
          <w:szCs w:val="28"/>
          <w:u w:val="single"/>
        </w:rPr>
        <w:t>0   /  0</w:t>
      </w:r>
      <w:r>
        <w:rPr>
          <w:rStyle w:val="FontStyle44"/>
          <w:b w:val="0"/>
          <w:sz w:val="28"/>
          <w:szCs w:val="28"/>
        </w:rPr>
        <w:t xml:space="preserve">     граждан.</w:t>
      </w:r>
    </w:p>
    <w:p w:rsidR="002D4831" w:rsidRDefault="002D4831" w:rsidP="002D4831">
      <w:pPr>
        <w:pStyle w:val="Style3"/>
        <w:widowControl/>
        <w:spacing w:before="10"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    На справочный телефон («горячий телефон») поступило - </w:t>
      </w:r>
      <w:r>
        <w:rPr>
          <w:rStyle w:val="FontStyle44"/>
          <w:b w:val="0"/>
          <w:sz w:val="28"/>
          <w:szCs w:val="28"/>
          <w:u w:val="single"/>
        </w:rPr>
        <w:t xml:space="preserve">  0/0      </w:t>
      </w:r>
      <w:r>
        <w:rPr>
          <w:rStyle w:val="FontStyle44"/>
          <w:b w:val="0"/>
          <w:sz w:val="28"/>
          <w:szCs w:val="28"/>
        </w:rPr>
        <w:t>обращений</w:t>
      </w:r>
      <w:r>
        <w:rPr>
          <w:rStyle w:val="FontStyle44"/>
          <w:sz w:val="28"/>
          <w:szCs w:val="28"/>
        </w:rPr>
        <w:t>.</w:t>
      </w:r>
    </w:p>
    <w:p w:rsidR="002D4831" w:rsidRDefault="002D4831" w:rsidP="002D4831">
      <w:pPr>
        <w:widowControl/>
        <w:spacing w:after="389" w:line="1" w:lineRule="exact"/>
      </w:pPr>
    </w:p>
    <w:p w:rsidR="002D4831" w:rsidRDefault="002D4831" w:rsidP="002D4831">
      <w:pPr>
        <w:pStyle w:val="Style6"/>
        <w:widowControl/>
        <w:spacing w:line="240" w:lineRule="exact"/>
        <w:ind w:left="898"/>
        <w:jc w:val="both"/>
        <w:rPr>
          <w:sz w:val="28"/>
          <w:szCs w:val="28"/>
        </w:rPr>
      </w:pPr>
    </w:p>
    <w:p w:rsidR="002D4831" w:rsidRDefault="002D4831" w:rsidP="002D4831">
      <w:pPr>
        <w:pStyle w:val="Style6"/>
        <w:widowControl/>
        <w:spacing w:before="34" w:line="269" w:lineRule="exact"/>
        <w:ind w:left="898"/>
        <w:jc w:val="both"/>
        <w:rPr>
          <w:rStyle w:val="FontStyle38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Из них поступивших обращений граждан:</w:t>
      </w:r>
    </w:p>
    <w:p w:rsidR="002D4831" w:rsidRDefault="002D4831" w:rsidP="002D4831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866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заявления -         </w:t>
      </w:r>
      <w:r>
        <w:rPr>
          <w:rStyle w:val="FontStyle44"/>
          <w:b w:val="0"/>
          <w:sz w:val="28"/>
          <w:szCs w:val="28"/>
        </w:rPr>
        <w:t>0/4</w:t>
      </w:r>
    </w:p>
    <w:p w:rsidR="002D4831" w:rsidRDefault="002D4831" w:rsidP="002D4831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3221"/>
        </w:tabs>
        <w:spacing w:line="269" w:lineRule="exact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предложения -  0/0;</w:t>
      </w:r>
    </w:p>
    <w:p w:rsidR="002D4831" w:rsidRDefault="002D4831" w:rsidP="002D4831">
      <w:pPr>
        <w:pStyle w:val="Style18"/>
        <w:widowControl/>
        <w:numPr>
          <w:ilvl w:val="0"/>
          <w:numId w:val="1"/>
        </w:numPr>
        <w:tabs>
          <w:tab w:val="left" w:pos="1051"/>
          <w:tab w:val="left" w:leader="underscore" w:pos="2635"/>
        </w:tabs>
        <w:spacing w:line="240" w:lineRule="auto"/>
        <w:ind w:left="912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жалобы -</w:t>
      </w:r>
      <w:r>
        <w:rPr>
          <w:rStyle w:val="FontStyle44"/>
          <w:b w:val="0"/>
          <w:sz w:val="28"/>
          <w:szCs w:val="28"/>
        </w:rPr>
        <w:tab/>
        <w:t xml:space="preserve"> 0/0.</w:t>
      </w:r>
    </w:p>
    <w:p w:rsidR="002D4831" w:rsidRDefault="002D4831" w:rsidP="002D4831">
      <w:pPr>
        <w:pStyle w:val="Style3"/>
        <w:widowControl/>
        <w:spacing w:line="240" w:lineRule="exact"/>
        <w:ind w:left="221" w:firstLine="706"/>
        <w:jc w:val="left"/>
      </w:pPr>
    </w:p>
    <w:p w:rsidR="002D4831" w:rsidRDefault="002D4831" w:rsidP="002D4831">
      <w:pPr>
        <w:pStyle w:val="Style3"/>
        <w:widowControl/>
        <w:spacing w:before="19" w:line="283" w:lineRule="exact"/>
        <w:ind w:left="221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Обращения поступили 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(</w:t>
      </w:r>
      <w:proofErr w:type="gramStart"/>
      <w:r>
        <w:rPr>
          <w:rStyle w:val="FontStyle44"/>
          <w:b w:val="0"/>
          <w:sz w:val="28"/>
          <w:szCs w:val="28"/>
        </w:rPr>
        <w:t>из</w:t>
      </w:r>
      <w:proofErr w:type="gramEnd"/>
      <w:r>
        <w:rPr>
          <w:rStyle w:val="FontStyle44"/>
          <w:b w:val="0"/>
          <w:sz w:val="28"/>
          <w:szCs w:val="28"/>
        </w:rPr>
        <w:t xml:space="preserve"> каких государственных органов, иных органов место самоуправления, непосредственно в орган местного самоуправления и т.д.):</w:t>
      </w:r>
    </w:p>
    <w:p w:rsidR="002D4831" w:rsidRDefault="002D4831" w:rsidP="002D4831">
      <w:pPr>
        <w:pStyle w:val="Style3"/>
        <w:widowControl/>
        <w:spacing w:before="19" w:line="283" w:lineRule="exact"/>
        <w:ind w:left="221" w:firstLine="706"/>
        <w:jc w:val="left"/>
      </w:pPr>
      <w:r>
        <w:rPr>
          <w:rStyle w:val="FontStyle44"/>
          <w:b w:val="0"/>
          <w:sz w:val="28"/>
          <w:szCs w:val="28"/>
        </w:rPr>
        <w:t>Жителей с. Журавка,______</w:t>
      </w:r>
    </w:p>
    <w:p w:rsidR="002D4831" w:rsidRDefault="002D4831" w:rsidP="002D4831">
      <w:pPr>
        <w:pStyle w:val="Style3"/>
        <w:widowControl/>
        <w:spacing w:before="144" w:line="298" w:lineRule="exact"/>
        <w:ind w:left="250" w:firstLine="706"/>
        <w:jc w:val="left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Проблемные вопросы, содержащиеся в обращениях граждан </w:t>
      </w:r>
      <w:r>
        <w:rPr>
          <w:rStyle w:val="FontStyle45"/>
          <w:sz w:val="28"/>
          <w:szCs w:val="28"/>
        </w:rPr>
        <w:t xml:space="preserve">(с </w:t>
      </w:r>
      <w:r>
        <w:rPr>
          <w:rStyle w:val="FontStyle43"/>
          <w:sz w:val="28"/>
          <w:szCs w:val="28"/>
        </w:rPr>
        <w:t xml:space="preserve">приведением </w:t>
      </w:r>
      <w:r>
        <w:rPr>
          <w:rStyle w:val="FontStyle42"/>
          <w:sz w:val="28"/>
          <w:szCs w:val="28"/>
        </w:rPr>
        <w:t xml:space="preserve">примере </w:t>
      </w:r>
      <w:r>
        <w:rPr>
          <w:rStyle w:val="FontStyle44"/>
          <w:b w:val="0"/>
          <w:sz w:val="28"/>
          <w:szCs w:val="28"/>
        </w:rPr>
        <w:t>наиболее характерных обращений):</w:t>
      </w:r>
    </w:p>
    <w:p w:rsidR="002D4831" w:rsidRDefault="002D4831" w:rsidP="002D4831">
      <w:pPr>
        <w:pStyle w:val="Style3"/>
        <w:widowControl/>
        <w:spacing w:before="144" w:line="298" w:lineRule="exact"/>
        <w:ind w:left="250" w:firstLine="706"/>
        <w:jc w:val="left"/>
      </w:pPr>
      <w:r>
        <w:rPr>
          <w:rStyle w:val="FontStyle44"/>
          <w:b w:val="0"/>
          <w:sz w:val="28"/>
          <w:szCs w:val="28"/>
        </w:rPr>
        <w:t>Не было</w:t>
      </w:r>
    </w:p>
    <w:p w:rsidR="002D4831" w:rsidRDefault="002D4831" w:rsidP="002D4831">
      <w:pPr>
        <w:pStyle w:val="Style3"/>
        <w:widowControl/>
        <w:spacing w:before="139" w:line="240" w:lineRule="auto"/>
        <w:ind w:left="984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Результаты рассмотрения обращений граждан:</w:t>
      </w:r>
    </w:p>
    <w:p w:rsidR="002D4831" w:rsidRDefault="002D4831" w:rsidP="002D4831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2429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«поддержано» (по результатам рассмотрения предложение признано целесообразным заявление или жалоба - обоснованными и подлежащими удовлетворению), в том числе </w:t>
      </w:r>
      <w:r>
        <w:rPr>
          <w:rStyle w:val="FontStyle45"/>
          <w:sz w:val="28"/>
          <w:szCs w:val="28"/>
        </w:rPr>
        <w:t xml:space="preserve">по обращению </w:t>
      </w:r>
      <w:r>
        <w:rPr>
          <w:rStyle w:val="FontStyle44"/>
          <w:b w:val="0"/>
          <w:sz w:val="28"/>
          <w:szCs w:val="28"/>
        </w:rPr>
        <w:t>приняты меры -0 /0</w:t>
      </w:r>
      <w:r>
        <w:rPr>
          <w:rStyle w:val="FontStyle44"/>
          <w:b w:val="0"/>
          <w:sz w:val="28"/>
          <w:szCs w:val="28"/>
        </w:rPr>
        <w:tab/>
        <w:t>;</w:t>
      </w:r>
    </w:p>
    <w:p w:rsidR="002D4831" w:rsidRDefault="002D4831" w:rsidP="002D4831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7906"/>
        </w:tabs>
        <w:spacing w:line="302" w:lineRule="exact"/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«разъяснено» (по результатам рассмотрения предложения, заявления или жалобы </w:t>
      </w:r>
      <w:r>
        <w:rPr>
          <w:rStyle w:val="FontStyle45"/>
          <w:sz w:val="28"/>
          <w:szCs w:val="28"/>
        </w:rPr>
        <w:t xml:space="preserve">заявитель </w:t>
      </w:r>
      <w:r>
        <w:rPr>
          <w:rStyle w:val="FontStyle44"/>
          <w:b w:val="0"/>
          <w:sz w:val="28"/>
          <w:szCs w:val="28"/>
        </w:rPr>
        <w:t xml:space="preserve">проинформирован о порядке их реализации или удовлетворения) </w:t>
      </w:r>
      <w:r>
        <w:rPr>
          <w:rStyle w:val="FontStyle44"/>
          <w:b w:val="0"/>
          <w:sz w:val="28"/>
          <w:szCs w:val="28"/>
        </w:rPr>
        <w:t>– 0/4</w:t>
      </w:r>
    </w:p>
    <w:p w:rsidR="002D4831" w:rsidRDefault="002D4831" w:rsidP="002D4831">
      <w:pPr>
        <w:pStyle w:val="Style18"/>
        <w:widowControl/>
        <w:numPr>
          <w:ilvl w:val="0"/>
          <w:numId w:val="2"/>
        </w:numPr>
        <w:tabs>
          <w:tab w:val="left" w:pos="1147"/>
          <w:tab w:val="left" w:leader="underscore" w:pos="9221"/>
        </w:tabs>
        <w:ind w:left="283" w:firstLine="710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«не поддержано» (по результатам рассмотрения предложение </w:t>
      </w:r>
      <w:r>
        <w:rPr>
          <w:rStyle w:val="FontStyle45"/>
          <w:sz w:val="28"/>
          <w:szCs w:val="28"/>
        </w:rPr>
        <w:t xml:space="preserve">признано нецелесообразным» </w:t>
      </w:r>
      <w:r>
        <w:rPr>
          <w:rStyle w:val="FontStyle44"/>
          <w:b w:val="0"/>
          <w:sz w:val="28"/>
          <w:szCs w:val="28"/>
        </w:rPr>
        <w:t xml:space="preserve">заявление или жалоба – 0/0  необоснованным и не подлежащим </w:t>
      </w:r>
      <w:r>
        <w:rPr>
          <w:rStyle w:val="FontStyle45"/>
          <w:sz w:val="28"/>
          <w:szCs w:val="28"/>
        </w:rPr>
        <w:t>удовлетворению) -0</w:t>
      </w:r>
      <w:r>
        <w:rPr>
          <w:rStyle w:val="FontStyle44"/>
          <w:b w:val="0"/>
          <w:sz w:val="28"/>
          <w:szCs w:val="28"/>
        </w:rPr>
        <w:t xml:space="preserve">/0  </w:t>
      </w:r>
      <w:r>
        <w:rPr>
          <w:rStyle w:val="FontStyle45"/>
          <w:sz w:val="28"/>
          <w:szCs w:val="28"/>
        </w:rPr>
        <w:tab/>
        <w:t>.</w:t>
      </w:r>
    </w:p>
    <w:p w:rsidR="002D4831" w:rsidRDefault="002D4831" w:rsidP="002D4831">
      <w:pPr>
        <w:pStyle w:val="Style12"/>
        <w:widowControl/>
        <w:tabs>
          <w:tab w:val="left" w:leader="underscore" w:pos="4550"/>
        </w:tabs>
        <w:spacing w:line="288" w:lineRule="exact"/>
        <w:ind w:left="1032" w:right="311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 выездом на место рассмотрено -     0/0 обращений </w:t>
      </w:r>
      <w:r>
        <w:rPr>
          <w:rStyle w:val="FontStyle45"/>
          <w:sz w:val="28"/>
          <w:szCs w:val="28"/>
        </w:rPr>
        <w:t>граждан.</w:t>
      </w:r>
      <w:r>
        <w:rPr>
          <w:rStyle w:val="FontStyle45"/>
          <w:sz w:val="28"/>
          <w:szCs w:val="28"/>
        </w:rPr>
        <w:br/>
      </w:r>
      <w:r>
        <w:rPr>
          <w:rStyle w:val="FontStyle44"/>
          <w:b w:val="0"/>
          <w:sz w:val="28"/>
          <w:szCs w:val="28"/>
        </w:rPr>
        <w:t>Поставлено на контроль - 0 /0 обращений.</w:t>
      </w:r>
    </w:p>
    <w:p w:rsidR="002D4831" w:rsidRDefault="002D4831" w:rsidP="002D4831">
      <w:pPr>
        <w:pStyle w:val="Style3"/>
        <w:widowControl/>
        <w:spacing w:line="240" w:lineRule="exact"/>
        <w:ind w:left="1046" w:firstLine="0"/>
        <w:jc w:val="left"/>
      </w:pPr>
    </w:p>
    <w:p w:rsidR="002D4831" w:rsidRDefault="002D4831" w:rsidP="002D4831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b/>
          <w:bCs/>
          <w:sz w:val="28"/>
          <w:szCs w:val="28"/>
          <w:lang w:eastAsia="en-US"/>
        </w:rPr>
        <w:t xml:space="preserve"> соблюдением порядка рассмотрения обращений</w:t>
      </w:r>
    </w:p>
    <w:p w:rsidR="002D4831" w:rsidRDefault="002D4831" w:rsidP="002D4831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граждан оказание методической помощи в организации работы с обращениями граждан.</w:t>
      </w:r>
    </w:p>
    <w:p w:rsidR="002D4831" w:rsidRDefault="002D4831" w:rsidP="002D4831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администрации Журавского сельсовета сформирована нормативно-правовая база, утверждена инструкция о порядке организации работы с обращениями граждан и организаций; назначен специалист, ответственный за организацию работы с обращениями граждан  и проведению личного приема граждан главой поселения. </w:t>
      </w:r>
    </w:p>
    <w:p w:rsidR="002D4831" w:rsidRDefault="002D4831" w:rsidP="002D4831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Регистрация обращений граждан производится в системе электронного документооборота и делопроизводства  (далее - СЭДД) в электронной базе «Обращения граждан – Письменное обращение»</w:t>
      </w:r>
    </w:p>
    <w:p w:rsidR="002D4831" w:rsidRDefault="002D4831" w:rsidP="002D4831">
      <w:pPr>
        <w:widowControl/>
        <w:autoSpaceDE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фасаде здания администрации оборудован почтовый ящик для обращений граждан, на котором размещена справочная информация.</w:t>
      </w:r>
    </w:p>
    <w:p w:rsidR="002D4831" w:rsidRDefault="002D4831" w:rsidP="002D4831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31" w:rsidRDefault="002D4831" w:rsidP="002D4831">
      <w:pPr>
        <w:pStyle w:val="Style3"/>
        <w:widowControl/>
        <w:spacing w:before="43" w:line="278" w:lineRule="exact"/>
        <w:ind w:left="1046" w:firstLine="0"/>
        <w:jc w:val="left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Состояние исполнительской дисциплины при рассмотрении обращений:</w:t>
      </w:r>
    </w:p>
    <w:p w:rsidR="002D4831" w:rsidRDefault="002D4831" w:rsidP="002D4831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6475"/>
        </w:tabs>
        <w:spacing w:before="5"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нарушены сроки рассмотрения обращений -  0/0;</w:t>
      </w:r>
    </w:p>
    <w:p w:rsidR="002D4831" w:rsidRDefault="002D4831" w:rsidP="002D4831">
      <w:pPr>
        <w:pStyle w:val="Style18"/>
        <w:widowControl/>
        <w:numPr>
          <w:ilvl w:val="0"/>
          <w:numId w:val="3"/>
        </w:numPr>
        <w:tabs>
          <w:tab w:val="left" w:pos="1147"/>
          <w:tab w:val="left" w:leader="underscore" w:pos="5573"/>
        </w:tabs>
        <w:spacing w:line="278" w:lineRule="exact"/>
        <w:ind w:left="994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дан неполный ответ на обращение -  0/0 и т.д.</w:t>
      </w:r>
    </w:p>
    <w:p w:rsidR="002D4831" w:rsidRDefault="002D4831" w:rsidP="002D4831"/>
    <w:p w:rsidR="002D4831" w:rsidRDefault="002D4831" w:rsidP="002D4831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Исков в суд, поданных гражданами и организациями Журавского сельсовета на нарушение законодательства о рассмотрении обращений, нет.</w:t>
      </w:r>
    </w:p>
    <w:p w:rsidR="002D4831" w:rsidRDefault="002D4831" w:rsidP="002D4831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31" w:rsidRDefault="002D4831" w:rsidP="002D4831">
      <w:pPr>
        <w:rPr>
          <w:sz w:val="28"/>
          <w:szCs w:val="28"/>
        </w:rPr>
      </w:pPr>
    </w:p>
    <w:p w:rsidR="002D4831" w:rsidRDefault="002D4831" w:rsidP="002D4831"/>
    <w:p w:rsidR="002D4831" w:rsidRDefault="002D4831" w:rsidP="002D4831"/>
    <w:bookmarkEnd w:id="0"/>
    <w:p w:rsidR="002D4831" w:rsidRDefault="002D4831"/>
    <w:sectPr w:rsidR="002D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A493A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31"/>
    <w:rsid w:val="002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D4831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2D4831"/>
  </w:style>
  <w:style w:type="paragraph" w:customStyle="1" w:styleId="Style12">
    <w:name w:val="Style12"/>
    <w:basedOn w:val="a"/>
    <w:rsid w:val="002D4831"/>
  </w:style>
  <w:style w:type="paragraph" w:customStyle="1" w:styleId="Style18">
    <w:name w:val="Style18"/>
    <w:basedOn w:val="a"/>
    <w:rsid w:val="002D4831"/>
    <w:pPr>
      <w:spacing w:line="288" w:lineRule="exact"/>
      <w:ind w:firstLine="710"/>
    </w:pPr>
  </w:style>
  <w:style w:type="character" w:customStyle="1" w:styleId="FontStyle22">
    <w:name w:val="Font Style22"/>
    <w:rsid w:val="002D4831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2D4831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2D4831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2D4831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2D483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2D4831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2D4831"/>
    <w:rPr>
      <w:rFonts w:ascii="Times New Roman" w:hAnsi="Times New Roman" w:cs="Times New Roman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D4831"/>
    <w:pPr>
      <w:spacing w:line="236" w:lineRule="exact"/>
      <w:ind w:firstLine="710"/>
      <w:jc w:val="both"/>
    </w:pPr>
  </w:style>
  <w:style w:type="paragraph" w:customStyle="1" w:styleId="Style6">
    <w:name w:val="Style6"/>
    <w:basedOn w:val="a"/>
    <w:rsid w:val="002D4831"/>
  </w:style>
  <w:style w:type="paragraph" w:customStyle="1" w:styleId="Style12">
    <w:name w:val="Style12"/>
    <w:basedOn w:val="a"/>
    <w:rsid w:val="002D4831"/>
  </w:style>
  <w:style w:type="paragraph" w:customStyle="1" w:styleId="Style18">
    <w:name w:val="Style18"/>
    <w:basedOn w:val="a"/>
    <w:rsid w:val="002D4831"/>
    <w:pPr>
      <w:spacing w:line="288" w:lineRule="exact"/>
      <w:ind w:firstLine="710"/>
    </w:pPr>
  </w:style>
  <w:style w:type="character" w:customStyle="1" w:styleId="FontStyle22">
    <w:name w:val="Font Style22"/>
    <w:rsid w:val="002D4831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26">
    <w:name w:val="Font Style26"/>
    <w:rsid w:val="002D4831"/>
    <w:rPr>
      <w:rFonts w:ascii="Calibri" w:hAnsi="Calibri" w:cs="Calibri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2D4831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2">
    <w:name w:val="Font Style42"/>
    <w:rsid w:val="002D4831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2D483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44">
    <w:name w:val="Font Style44"/>
    <w:rsid w:val="002D4831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5">
    <w:name w:val="Font Style45"/>
    <w:rsid w:val="002D4831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2022-07-21T05:45:00Z</dcterms:created>
  <dcterms:modified xsi:type="dcterms:W3CDTF">2022-07-21T05:47:00Z</dcterms:modified>
</cp:coreProperties>
</file>