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5C" w:rsidRPr="00A634DF" w:rsidRDefault="00EB405C" w:rsidP="00EB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634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ЭХО</w:t>
      </w:r>
    </w:p>
    <w:p w:rsidR="00EB405C" w:rsidRPr="00A634DF" w:rsidRDefault="00EB405C" w:rsidP="00EB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 от  10</w:t>
      </w:r>
      <w:r w:rsidRPr="00A6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6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.2022г.</w:t>
      </w:r>
    </w:p>
    <w:p w:rsidR="00EB405C" w:rsidRPr="00A634DF" w:rsidRDefault="00EB405C" w:rsidP="00EB4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5C" w:rsidRDefault="00EB405C" w:rsidP="00EB40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7"/>
        <w:gridCol w:w="3188"/>
        <w:gridCol w:w="3196"/>
      </w:tblGrid>
      <w:tr w:rsidR="00EB405C" w:rsidTr="0082214A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 w:rsidP="0082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EB405C" w:rsidRDefault="00EB405C" w:rsidP="00822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5C" w:rsidRDefault="00EB405C" w:rsidP="0082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Адрес: 632715 НСО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уравка, ул. Центральная 41б, Телефон: 8(383)6893342,  </w:t>
            </w:r>
          </w:p>
          <w:p w:rsidR="00EB405C" w:rsidRDefault="00EB405C" w:rsidP="0082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shurawka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C" w:rsidRDefault="00EB405C" w:rsidP="0082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Редактор: Воронина В.А.         </w:t>
            </w:r>
          </w:p>
          <w:p w:rsidR="00EB405C" w:rsidRDefault="00EB405C" w:rsidP="00822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Погоняйченко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О.Н  </w:t>
            </w:r>
          </w:p>
          <w:p w:rsidR="00EB405C" w:rsidRDefault="00EB405C" w:rsidP="00822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Тираж: 5 экз.</w:t>
            </w:r>
          </w:p>
          <w:p w:rsidR="00EB405C" w:rsidRDefault="00EB405C" w:rsidP="00822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05C" w:rsidRDefault="00EB405C" w:rsidP="00EB40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5C" w:rsidRDefault="00EB405C" w:rsidP="00EB405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в номере:</w:t>
      </w:r>
    </w:p>
    <w:p w:rsidR="00C35AE2" w:rsidRPr="00C35AE2" w:rsidRDefault="00C35AE2" w:rsidP="00C35AE2">
      <w:pPr>
        <w:pStyle w:val="a3"/>
        <w:numPr>
          <w:ilvl w:val="0"/>
          <w:numId w:val="1"/>
        </w:num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35AE2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ЖУРАВСКОГО  СЕЛЬСОВЕТА ЧИСТООЗЕНОГО МУНИЦИПАЛЬНОГО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(после регистрации)</w:t>
      </w:r>
    </w:p>
    <w:p w:rsidR="00C35AE2" w:rsidRPr="00C35AE2" w:rsidRDefault="00C35AE2" w:rsidP="00C35AE2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05C" w:rsidRDefault="00EB405C" w:rsidP="00EB405C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B405C" w:rsidRDefault="00EB405C" w:rsidP="00EB4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СОВЕТ ДЕПУТАТОВ</w:t>
      </w:r>
    </w:p>
    <w:p w:rsidR="00EB405C" w:rsidRDefault="00EB405C" w:rsidP="00EB4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ЖУРАВСКОГО СЕЛЬСОВЕТА</w:t>
      </w:r>
    </w:p>
    <w:p w:rsidR="00EB405C" w:rsidRDefault="00EB405C" w:rsidP="00EB4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ЧИСТООЗЕРНОГО РАЙОНА НОВОСИБИРСКОЙ ОБЛАСТИ</w:t>
      </w:r>
    </w:p>
    <w:p w:rsidR="00EB405C" w:rsidRDefault="00EB405C" w:rsidP="00EB4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EB405C" w:rsidRDefault="00EB405C" w:rsidP="00EB4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B405C" w:rsidRDefault="00EB405C" w:rsidP="00EB4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35 сессии</w:t>
      </w:r>
    </w:p>
    <w:p w:rsidR="00EB405C" w:rsidRDefault="00EB405C" w:rsidP="00EB405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«17» октября 2022 г.</w:t>
      </w:r>
      <w:r>
        <w:rPr>
          <w:rFonts w:ascii="Times New Roman" w:hAnsi="Times New Roman"/>
          <w:sz w:val="24"/>
          <w:szCs w:val="24"/>
        </w:rPr>
        <w:tab/>
        <w:t xml:space="preserve">        с. Журавка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114</w:t>
      </w:r>
    </w:p>
    <w:p w:rsidR="00EB405C" w:rsidRDefault="00EB405C" w:rsidP="00EB4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B405C" w:rsidRDefault="00EB405C" w:rsidP="00EB405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ЖУРАВСКОГО  СЕЛЬСОВЕТА ЧИСТООЗЕНОГО МУНИЦИПАЛЬНОГО РАЙОНА НОВОСИБИРСКОЙ ОБЛАСТИ</w:t>
      </w:r>
    </w:p>
    <w:p w:rsidR="00EB405C" w:rsidRDefault="00EB405C" w:rsidP="00EB40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Журавского сельсовета Чистоозерного района Новосибирской области</w:t>
      </w:r>
    </w:p>
    <w:p w:rsidR="00EB405C" w:rsidRDefault="00EB405C" w:rsidP="00EB40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B405C" w:rsidRDefault="00EB405C" w:rsidP="00EB40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EB405C" w:rsidRDefault="00EB405C" w:rsidP="00EB405C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сельского поселения Журавского сельсовета Чистоозерного муниципального района Новосибирской области следующие изменения: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 в части 4 слова «избирательная комиссия Журавского сельсовета Чистоозерного района Новосибирской области» заменить словами «комиссию, организующую подготовку и проведение местного референдума».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в абзаце 2 части 4 слова «избирательную комиссию Журавского сельсовета Чистоозерного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части 5 слова «избирательная комиссия  Журавского сельсовета Чистоозерного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Журавского сельсовета Чистоозерного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 в части 7 слова «избирательной комиссии Журавского сельсовета Чистоозерного  района Новосибирской области» заменить словами «комиссии, организующей подготовку и проведение местного референдума»;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С</w:t>
      </w:r>
      <w:r>
        <w:rPr>
          <w:rFonts w:ascii="Times New Roman" w:hAnsi="Times New Roman"/>
          <w:b/>
          <w:sz w:val="24"/>
          <w:szCs w:val="24"/>
        </w:rPr>
        <w:t xml:space="preserve">татью 33. Избирательная комиссия Журавского сельсовета Чистоозерного 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35. Муниципальный контроль</w:t>
      </w:r>
    </w:p>
    <w:p w:rsidR="00EB405C" w:rsidRDefault="00EB405C" w:rsidP="00EB405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Журавского сельсовета объектов соответствующего вида контроля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EB405C" w:rsidRDefault="00EB405C" w:rsidP="00EB4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Журавского сельсовета Чистоозерного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B405C" w:rsidRDefault="00EB405C" w:rsidP="00EB405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3. Главе Журавского сельсовета Чистоозерного района Новосибирской области опубликовать муниципальный правовой акт Журавского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B405C" w:rsidRDefault="00EB405C" w:rsidP="00EB4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4"/>
          <w:szCs w:val="24"/>
        </w:rPr>
        <w:t>опубликования  муниципального правового акта Журавского сельсовета Чистоозерного района Новосибирской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газете «Эхо МО Журавского сельсовета».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Пункты 1.1-1.4 настоящего решения вступают в силу с 01.01.2023.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Журавского сельсовета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Чистоозерного района  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________________ В.А.Воронина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Журавского сельсовета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Чистоозерного района</w:t>
      </w:r>
    </w:p>
    <w:p w:rsidR="00EB405C" w:rsidRDefault="00EB405C" w:rsidP="00EB40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_________________ </w:t>
      </w:r>
      <w:proofErr w:type="spellStart"/>
      <w:r>
        <w:rPr>
          <w:rFonts w:ascii="Times New Roman" w:hAnsi="Times New Roman"/>
          <w:sz w:val="24"/>
          <w:szCs w:val="24"/>
        </w:rPr>
        <w:t>Л.Н.Авдошкина</w:t>
      </w:r>
      <w:proofErr w:type="spellEnd"/>
    </w:p>
    <w:p w:rsidR="00EB405C" w:rsidRDefault="00EB405C" w:rsidP="00EB40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405C" w:rsidRDefault="00EB405C" w:rsidP="00EB405C"/>
    <w:p w:rsidR="00EB405C" w:rsidRDefault="00EB405C" w:rsidP="00EB405C"/>
    <w:p w:rsidR="00EB405C" w:rsidRDefault="00EB405C" w:rsidP="00EB405C"/>
    <w:p w:rsidR="00EB405C" w:rsidRDefault="00EB405C" w:rsidP="00EB405C"/>
    <w:p w:rsidR="00EB405C" w:rsidRDefault="00EB405C" w:rsidP="00EB405C"/>
    <w:p w:rsidR="001C352B" w:rsidRDefault="001C352B"/>
    <w:sectPr w:rsidR="001C352B" w:rsidSect="001C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7009"/>
    <w:multiLevelType w:val="hybridMultilevel"/>
    <w:tmpl w:val="90045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05C"/>
    <w:rsid w:val="001C352B"/>
    <w:rsid w:val="00B8459D"/>
    <w:rsid w:val="00C35AE2"/>
    <w:rsid w:val="00E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2022-11-10T04:03:00Z</dcterms:created>
  <dcterms:modified xsi:type="dcterms:W3CDTF">2023-01-12T09:29:00Z</dcterms:modified>
</cp:coreProperties>
</file>