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741" w:rsidRDefault="00AE0741" w:rsidP="00AE0741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sz w:val="72"/>
          <w:szCs w:val="72"/>
          <w:lang w:eastAsia="ru-RU"/>
        </w:rPr>
        <w:t>ЭХО</w:t>
      </w:r>
    </w:p>
    <w:p w:rsidR="00AE0741" w:rsidRDefault="00AE0741" w:rsidP="00AE074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Газета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№ 1</w:t>
      </w:r>
      <w:r w:rsidR="008E552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812E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812E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bookmarkStart w:id="0" w:name="_GoBack"/>
      <w:bookmarkEnd w:id="0"/>
      <w:r w:rsidR="004561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AE0741" w:rsidRDefault="00AE0741" w:rsidP="00AE074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E0741" w:rsidRDefault="00AE0741" w:rsidP="00AE0741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(Газета Журавского сельсовета основана решением 9 сессии Совета депутатов (третьего созыва) Журавского сельсовета Чистоозерного района Новосибирской области от 29.03.2006г)</w:t>
      </w:r>
    </w:p>
    <w:tbl>
      <w:tblPr>
        <w:tblW w:w="0" w:type="auto"/>
        <w:tblLook w:val="01E0"/>
      </w:tblPr>
      <w:tblGrid>
        <w:gridCol w:w="3187"/>
        <w:gridCol w:w="3187"/>
        <w:gridCol w:w="3197"/>
      </w:tblGrid>
      <w:tr w:rsidR="00AE0741" w:rsidTr="00AE0741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41" w:rsidRDefault="00AE07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ourier New"/>
                <w:b/>
                <w:sz w:val="20"/>
                <w:szCs w:val="20"/>
              </w:rPr>
            </w:pPr>
            <w:r>
              <w:rPr>
                <w:rFonts w:cs="Courier New"/>
                <w:b/>
                <w:sz w:val="20"/>
                <w:szCs w:val="20"/>
              </w:rPr>
              <w:t xml:space="preserve">Учредитель: администрация Журавского сельсовета Чистоозерного района Новосибирской области. </w:t>
            </w:r>
          </w:p>
          <w:p w:rsidR="00AE0741" w:rsidRDefault="00AE0741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41" w:rsidRDefault="00AE07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ourier New"/>
                <w:b/>
                <w:sz w:val="20"/>
                <w:szCs w:val="20"/>
              </w:rPr>
            </w:pPr>
            <w:r>
              <w:rPr>
                <w:rFonts w:cs="Courier New"/>
                <w:b/>
                <w:sz w:val="20"/>
                <w:szCs w:val="20"/>
              </w:rPr>
              <w:t xml:space="preserve">Адрес: 632715 НСО </w:t>
            </w:r>
            <w:proofErr w:type="spellStart"/>
            <w:r>
              <w:rPr>
                <w:rFonts w:cs="Courier New"/>
                <w:b/>
                <w:sz w:val="20"/>
                <w:szCs w:val="20"/>
              </w:rPr>
              <w:t>Чистоозерный</w:t>
            </w:r>
            <w:proofErr w:type="spellEnd"/>
            <w:r>
              <w:rPr>
                <w:rFonts w:cs="Courier New"/>
                <w:b/>
                <w:sz w:val="20"/>
                <w:szCs w:val="20"/>
              </w:rPr>
              <w:t xml:space="preserve"> район, с</w:t>
            </w:r>
            <w:proofErr w:type="gramStart"/>
            <w:r>
              <w:rPr>
                <w:rFonts w:cs="Courier New"/>
                <w:b/>
                <w:sz w:val="20"/>
                <w:szCs w:val="20"/>
              </w:rPr>
              <w:t>.Ж</w:t>
            </w:r>
            <w:proofErr w:type="gramEnd"/>
            <w:r>
              <w:rPr>
                <w:rFonts w:cs="Courier New"/>
                <w:b/>
                <w:sz w:val="20"/>
                <w:szCs w:val="20"/>
              </w:rPr>
              <w:t xml:space="preserve">уравка, ул. Центральная 41б, Телефон: 8(383)6893342,  </w:t>
            </w:r>
          </w:p>
          <w:p w:rsidR="00AE0741" w:rsidRDefault="00AE07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ourier New"/>
                <w:b/>
                <w:sz w:val="20"/>
                <w:szCs w:val="20"/>
              </w:rPr>
            </w:pPr>
            <w:r>
              <w:rPr>
                <w:rFonts w:cs="Courier New"/>
                <w:b/>
                <w:sz w:val="20"/>
                <w:szCs w:val="20"/>
              </w:rPr>
              <w:t xml:space="preserve">факс: 8(383)6893508 сайт администрации </w:t>
            </w:r>
            <w:proofErr w:type="spellStart"/>
            <w:r>
              <w:rPr>
                <w:rFonts w:cs="Courier New"/>
                <w:b/>
                <w:color w:val="0000FF"/>
                <w:sz w:val="20"/>
                <w:szCs w:val="20"/>
                <w:lang w:val="en-US"/>
              </w:rPr>
              <w:t>shurawka</w:t>
            </w:r>
            <w:proofErr w:type="spellEnd"/>
            <w:r>
              <w:rPr>
                <w:rFonts w:cs="Courier New"/>
                <w:b/>
                <w:color w:val="0000FF"/>
                <w:sz w:val="20"/>
                <w:szCs w:val="20"/>
              </w:rPr>
              <w:t>.</w:t>
            </w:r>
            <w:proofErr w:type="spellStart"/>
            <w:r>
              <w:rPr>
                <w:rFonts w:cs="Courier New"/>
                <w:b/>
                <w:color w:val="0000FF"/>
                <w:sz w:val="20"/>
                <w:szCs w:val="20"/>
                <w:lang w:val="en-US"/>
              </w:rPr>
              <w:t>nso</w:t>
            </w:r>
            <w:proofErr w:type="spellEnd"/>
            <w:r>
              <w:rPr>
                <w:rFonts w:cs="Courier New"/>
                <w:b/>
                <w:color w:val="0000FF"/>
                <w:sz w:val="20"/>
                <w:szCs w:val="20"/>
              </w:rPr>
              <w:t>.</w:t>
            </w:r>
            <w:proofErr w:type="spellStart"/>
            <w:r>
              <w:rPr>
                <w:rFonts w:cs="Courier New"/>
                <w:b/>
                <w:color w:val="0000FF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41" w:rsidRDefault="00AE07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ourier New"/>
                <w:b/>
                <w:i/>
                <w:sz w:val="20"/>
                <w:szCs w:val="20"/>
              </w:rPr>
            </w:pPr>
            <w:r>
              <w:rPr>
                <w:rFonts w:cs="Courier New"/>
                <w:b/>
                <w:i/>
                <w:sz w:val="20"/>
                <w:szCs w:val="20"/>
              </w:rPr>
              <w:t xml:space="preserve">Редактор: Воронина В.А.         </w:t>
            </w:r>
          </w:p>
          <w:p w:rsidR="00AE0741" w:rsidRDefault="00AE07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ourier New"/>
                <w:b/>
                <w:i/>
                <w:sz w:val="20"/>
                <w:szCs w:val="20"/>
              </w:rPr>
            </w:pPr>
            <w:r>
              <w:rPr>
                <w:rFonts w:cs="Courier New"/>
                <w:b/>
                <w:i/>
                <w:sz w:val="20"/>
                <w:szCs w:val="20"/>
              </w:rPr>
              <w:t xml:space="preserve">Ответственный секретарь: </w:t>
            </w:r>
            <w:proofErr w:type="spellStart"/>
            <w:r>
              <w:rPr>
                <w:rFonts w:cs="Courier New"/>
                <w:b/>
                <w:i/>
                <w:sz w:val="20"/>
                <w:szCs w:val="20"/>
              </w:rPr>
              <w:t>Погоняйченко</w:t>
            </w:r>
            <w:proofErr w:type="spellEnd"/>
            <w:r>
              <w:rPr>
                <w:rFonts w:cs="Courier New"/>
                <w:b/>
                <w:i/>
                <w:sz w:val="20"/>
                <w:szCs w:val="20"/>
              </w:rPr>
              <w:t xml:space="preserve"> О.Н  </w:t>
            </w:r>
          </w:p>
          <w:p w:rsidR="00AE0741" w:rsidRDefault="00AE07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ourier New"/>
                <w:i/>
                <w:sz w:val="20"/>
                <w:szCs w:val="20"/>
              </w:rPr>
            </w:pPr>
            <w:r>
              <w:rPr>
                <w:rFonts w:cs="Courier New"/>
                <w:b/>
                <w:i/>
                <w:sz w:val="20"/>
                <w:szCs w:val="20"/>
              </w:rPr>
              <w:t>Тираж: 5 экз.</w:t>
            </w:r>
          </w:p>
          <w:p w:rsidR="00AE0741" w:rsidRDefault="00AE0741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</w:p>
        </w:tc>
      </w:tr>
    </w:tbl>
    <w:p w:rsidR="00AE0741" w:rsidRDefault="00AE0741" w:rsidP="00AE0741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AE0741" w:rsidRPr="00AE0741" w:rsidRDefault="00AE0741" w:rsidP="00761392">
      <w:pPr>
        <w:pStyle w:val="rtecenter"/>
        <w:shd w:val="clear" w:color="auto" w:fill="FFFFFF"/>
        <w:spacing w:before="0" w:beforeAutospacing="0" w:after="315" w:afterAutospacing="0"/>
        <w:rPr>
          <w:rStyle w:val="a5"/>
          <w:b/>
          <w:i w:val="0"/>
          <w:iCs w:val="0"/>
          <w:color w:val="382E2C"/>
          <w:sz w:val="28"/>
          <w:szCs w:val="28"/>
        </w:rPr>
      </w:pPr>
      <w:r>
        <w:rPr>
          <w:b/>
          <w:i/>
          <w:sz w:val="28"/>
          <w:szCs w:val="28"/>
        </w:rPr>
        <w:t>Сегодня в номере:</w:t>
      </w:r>
      <w:r>
        <w:rPr>
          <w:rStyle w:val="a5"/>
          <w:b/>
          <w:bCs/>
          <w:i w:val="0"/>
          <w:color w:val="382E2C"/>
          <w:sz w:val="28"/>
          <w:szCs w:val="28"/>
        </w:rPr>
        <w:t xml:space="preserve"> </w:t>
      </w:r>
      <w:r w:rsidRPr="00956572">
        <w:rPr>
          <w:rStyle w:val="a5"/>
          <w:b/>
          <w:bCs/>
          <w:i w:val="0"/>
          <w:sz w:val="28"/>
          <w:szCs w:val="28"/>
        </w:rPr>
        <w:t>«</w:t>
      </w:r>
      <w:r w:rsidRPr="00956572">
        <w:rPr>
          <w:rStyle w:val="a5"/>
          <w:b/>
          <w:bCs/>
          <w:sz w:val="28"/>
          <w:szCs w:val="28"/>
        </w:rPr>
        <w:t>Объявление</w:t>
      </w:r>
      <w:r>
        <w:rPr>
          <w:b/>
          <w:i/>
          <w:sz w:val="28"/>
          <w:szCs w:val="28"/>
        </w:rPr>
        <w:t xml:space="preserve"> о реализации на территории Новосибирской области инициативных проектов!</w:t>
      </w:r>
      <w:r>
        <w:rPr>
          <w:rStyle w:val="a5"/>
          <w:b/>
          <w:bCs/>
          <w:color w:val="382E2C"/>
          <w:sz w:val="28"/>
          <w:szCs w:val="28"/>
        </w:rPr>
        <w:t>»</w:t>
      </w:r>
    </w:p>
    <w:p w:rsidR="00AE0741" w:rsidRDefault="00AE0741" w:rsidP="00AE0741">
      <w:pPr>
        <w:pStyle w:val="rtecenter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</w:pPr>
      <w:r>
        <w:rPr>
          <w:sz w:val="28"/>
          <w:szCs w:val="28"/>
        </w:rPr>
        <w:t>Объявление о реализации на территории Новосибирской области инициативных проектов!</w:t>
      </w:r>
    </w:p>
    <w:p w:rsidR="00AE0741" w:rsidRDefault="00AE0741" w:rsidP="00AE0741">
      <w:pPr>
        <w:pStyle w:val="rtecenter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AE0741" w:rsidRPr="00956572" w:rsidRDefault="00AE0741" w:rsidP="00AE074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956572">
        <w:rPr>
          <w:rStyle w:val="a5"/>
          <w:b/>
          <w:bCs/>
          <w:sz w:val="28"/>
          <w:szCs w:val="28"/>
        </w:rPr>
        <w:t>Уважаемые жители Журавского сельского поселения!</w:t>
      </w:r>
    </w:p>
    <w:p w:rsidR="00B44342" w:rsidRDefault="00B44342" w:rsidP="00B44342">
      <w:pPr>
        <w:pStyle w:val="a3"/>
        <w:spacing w:before="0" w:beforeAutospacing="0" w:after="300" w:afterAutospacing="0"/>
        <w:jc w:val="both"/>
        <w:rPr>
          <w:sz w:val="28"/>
          <w:szCs w:val="28"/>
        </w:rPr>
      </w:pPr>
      <w:r w:rsidRPr="00F81450">
        <w:rPr>
          <w:sz w:val="28"/>
          <w:szCs w:val="28"/>
        </w:rPr>
        <w:t>Администрация Журавского сельского поселения доводит до Вашего сведения, что в соответствии</w:t>
      </w:r>
      <w:r>
        <w:rPr>
          <w:sz w:val="28"/>
          <w:szCs w:val="28"/>
        </w:rPr>
        <w:t xml:space="preserve"> с Постановлением Правительства Новосибирской области от 06.02.2017 № 201 –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r w:rsidRPr="00F81450">
        <w:rPr>
          <w:sz w:val="28"/>
          <w:szCs w:val="28"/>
        </w:rPr>
        <w:t>«</w:t>
      </w:r>
      <w:r w:rsidRPr="00F81450">
        <w:rPr>
          <w:sz w:val="28"/>
          <w:szCs w:val="28"/>
          <w:shd w:val="clear" w:color="auto" w:fill="FFFFFF"/>
        </w:rPr>
        <w:t>О реализации на территории Новосибирской области инициативных проектов</w:t>
      </w:r>
      <w:r w:rsidRPr="00F81450">
        <w:rPr>
          <w:sz w:val="28"/>
          <w:szCs w:val="28"/>
        </w:rPr>
        <w:t>»</w:t>
      </w:r>
      <w:r>
        <w:rPr>
          <w:sz w:val="28"/>
          <w:szCs w:val="28"/>
        </w:rPr>
        <w:t xml:space="preserve"> (с изменениями от 20.04.2021г № 134-п)</w:t>
      </w:r>
      <w:r w:rsidRPr="00F81450">
        <w:rPr>
          <w:sz w:val="28"/>
          <w:szCs w:val="28"/>
        </w:rPr>
        <w:t>,</w:t>
      </w:r>
      <w:r>
        <w:rPr>
          <w:sz w:val="28"/>
          <w:szCs w:val="28"/>
        </w:rPr>
        <w:t xml:space="preserve"> министерство финансов и налоговой политики проводит конкурсный отбор инициативных проектов.</w:t>
      </w:r>
    </w:p>
    <w:p w:rsidR="00AE0741" w:rsidRDefault="00AE0741" w:rsidP="00AE07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конкурсном отборе допускаются типы проектов, направленных на решение вопросов местного значения:</w:t>
      </w:r>
    </w:p>
    <w:p w:rsidR="00AE0741" w:rsidRDefault="00AE0741" w:rsidP="00AE074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в границах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-, тепл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 и водоснабжения, водоотведения, снабжения населения топливом.</w:t>
      </w:r>
    </w:p>
    <w:p w:rsidR="00AE0741" w:rsidRDefault="00AE0741" w:rsidP="00AE074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Поддержание надлежащего технического состояния автомобильных дорог местного значения и сооружений на них.</w:t>
      </w:r>
    </w:p>
    <w:p w:rsidR="00AE0741" w:rsidRDefault="00AE0741" w:rsidP="00AE074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первичных мер пожарной безопасности в границах населенных пунктов поселения.</w:t>
      </w:r>
    </w:p>
    <w:p w:rsidR="00AE0741" w:rsidRDefault="00AE0741" w:rsidP="00AE074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обеспечения жителей поселения услугами бытового обслуживания.</w:t>
      </w:r>
    </w:p>
    <w:p w:rsidR="00AE0741" w:rsidRDefault="00AE0741" w:rsidP="00AE074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организации досуга и обеспечения жителей поселения услугами организаций культуры.</w:t>
      </w:r>
    </w:p>
    <w:p w:rsidR="00AE0741" w:rsidRDefault="00AE0741" w:rsidP="00AE074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биологического обслуживания населения, обеспечение сохранности библиотечных фондов.</w:t>
      </w:r>
    </w:p>
    <w:p w:rsidR="00AE0741" w:rsidRDefault="00AE0741" w:rsidP="00AE074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условий для реализации на территории поселения физической культуры и массового спорта.</w:t>
      </w:r>
    </w:p>
    <w:p w:rsidR="00AE0741" w:rsidRDefault="00AE0741" w:rsidP="00AE074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и организация обустройства мест для массового отдыха жителей поселения, в том числе обеспечения свободного отдыха жителей поселения, в том числе обеспечение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свободного доступа к водным объектам общего пользования и их береговым полосам.</w:t>
      </w:r>
    </w:p>
    <w:p w:rsidR="00AE0741" w:rsidRDefault="00AE0741" w:rsidP="00AE074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благоустройства территории поселения, включая освещение улиц и озеленение территорий. </w:t>
      </w:r>
    </w:p>
    <w:p w:rsidR="00AE0741" w:rsidRDefault="00AE0741" w:rsidP="00AE0741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мест захоронения.</w:t>
      </w:r>
    </w:p>
    <w:p w:rsidR="00AE0741" w:rsidRDefault="00AE0741" w:rsidP="00AE074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деятельности по сбору (в том числе разделительному сбору) и транспортированию твердых бытовых отходов.</w:t>
      </w:r>
    </w:p>
    <w:p w:rsidR="00AE0741" w:rsidRDefault="00AE0741" w:rsidP="00AE0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741" w:rsidRDefault="00AE0741" w:rsidP="00AE0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Установлены следующие требования к финансовому обеспечению проекта:</w:t>
      </w:r>
    </w:p>
    <w:p w:rsidR="00AE0741" w:rsidRDefault="00AE0741" w:rsidP="00AE0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субсидия из областного бюджета Новосибирской области – не более </w:t>
      </w:r>
      <w:r w:rsidR="008E55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500 000 рублей;</w:t>
      </w:r>
    </w:p>
    <w:p w:rsidR="00AE0741" w:rsidRDefault="00AE0741" w:rsidP="00AE0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средства бюджета городского, сельского поселения, муниципального района Новосибирской области – не менее 20 % от суммы субсидии из областного бюджета Новосибирской области;</w:t>
      </w:r>
    </w:p>
    <w:p w:rsidR="00AE0741" w:rsidRDefault="00AE0741" w:rsidP="00AE0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 собственные средства жителей поселения – не менее 10 % от суммы субсидии из областного бюджета Новосибирской области.</w:t>
      </w:r>
    </w:p>
    <w:p w:rsidR="00AE0741" w:rsidRDefault="00AE0741" w:rsidP="00AE0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741" w:rsidRDefault="00AE0741" w:rsidP="00AE0741">
      <w:pPr>
        <w:pStyle w:val="a3"/>
        <w:spacing w:before="0" w:beforeAutospacing="0" w:after="300" w:afterAutospacing="0"/>
        <w:rPr>
          <w:sz w:val="28"/>
          <w:szCs w:val="28"/>
        </w:rPr>
      </w:pPr>
      <w:r>
        <w:rPr>
          <w:sz w:val="28"/>
          <w:szCs w:val="28"/>
        </w:rPr>
        <w:t xml:space="preserve">По всем вопросам участия в проекте инициативного </w:t>
      </w:r>
      <w:proofErr w:type="spellStart"/>
      <w:r>
        <w:rPr>
          <w:sz w:val="28"/>
          <w:szCs w:val="28"/>
        </w:rPr>
        <w:t>бюджетирования</w:t>
      </w:r>
      <w:proofErr w:type="spellEnd"/>
      <w:r>
        <w:rPr>
          <w:sz w:val="28"/>
          <w:szCs w:val="28"/>
        </w:rPr>
        <w:t xml:space="preserve"> можно обратиться в администрацию Журавского сельского поселения по адресу: Новосибирская область, </w:t>
      </w:r>
      <w:proofErr w:type="spellStart"/>
      <w:r>
        <w:rPr>
          <w:sz w:val="28"/>
          <w:szCs w:val="28"/>
        </w:rPr>
        <w:t>Чистоозерный</w:t>
      </w:r>
      <w:proofErr w:type="spellEnd"/>
      <w:r>
        <w:rPr>
          <w:sz w:val="28"/>
          <w:szCs w:val="28"/>
        </w:rPr>
        <w:t xml:space="preserve"> район, с. Журавка, ул. Центральная, д. 41б. Предложения по  проектам от инициативных групп принимаются в администрации Журавского сельского поселения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Адрес электронной почты </w:t>
      </w:r>
      <w:proofErr w:type="spellStart"/>
      <w:r>
        <w:rPr>
          <w:sz w:val="28"/>
          <w:szCs w:val="28"/>
          <w:lang w:val="en-US"/>
        </w:rPr>
        <w:t>shurawka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adm</w:t>
      </w:r>
      <w:proofErr w:type="spellEnd"/>
      <w:r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yandex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ru</w:t>
      </w:r>
      <w:proofErr w:type="spellEnd"/>
      <w:r>
        <w:rPr>
          <w:sz w:val="28"/>
          <w:szCs w:val="28"/>
        </w:rPr>
        <w:t>, тел./факс +7(38368) 93-342/</w:t>
      </w:r>
    </w:p>
    <w:p w:rsidR="00AE0741" w:rsidRDefault="00AE0741" w:rsidP="00AE0741">
      <w:pPr>
        <w:pStyle w:val="a3"/>
        <w:spacing w:before="0" w:beforeAutospacing="0" w:after="300" w:afterAutospacing="0"/>
        <w:rPr>
          <w:sz w:val="28"/>
          <w:szCs w:val="28"/>
        </w:rPr>
      </w:pPr>
      <w:r>
        <w:rPr>
          <w:sz w:val="28"/>
          <w:szCs w:val="28"/>
        </w:rPr>
        <w:t xml:space="preserve"> Конкурс проходит в два этапа: на муниципальном уровне и региональном.</w:t>
      </w:r>
    </w:p>
    <w:p w:rsidR="00AE0741" w:rsidRDefault="00AE0741" w:rsidP="00AE0741">
      <w:pPr>
        <w:pStyle w:val="a3"/>
        <w:spacing w:before="0" w:beforeAutospacing="0" w:after="300" w:afterAutospacing="0"/>
        <w:rPr>
          <w:sz w:val="28"/>
          <w:szCs w:val="28"/>
        </w:rPr>
      </w:pPr>
      <w:r>
        <w:rPr>
          <w:sz w:val="28"/>
          <w:szCs w:val="28"/>
        </w:rPr>
        <w:t xml:space="preserve">Данный проект направлен на то, чтобы жители поняли, что они сами могут принимать решения и финансовое участие по самым близким для них темам – благоустройство своего села, ремонт дорог, устройство водопровода и т.д. Только при совместном сотрудничестве органы местного самоуправления смогут действительно выразить интересы населения. Данные мероприятия должны реализовываться в рамках полномочий, закрепленных Федеральным законом от 06.10.2003 № 131-ФЗ «Об общих принципах организации местного самоуправления в Российской Федерации. </w:t>
      </w:r>
    </w:p>
    <w:p w:rsidR="00AE0741" w:rsidRDefault="00AE0741" w:rsidP="00AE0741">
      <w:pPr>
        <w:pStyle w:val="a3"/>
        <w:spacing w:before="0" w:beforeAutospacing="0" w:after="300" w:afterAutospacing="0"/>
        <w:rPr>
          <w:sz w:val="28"/>
          <w:szCs w:val="28"/>
        </w:rPr>
      </w:pPr>
      <w:r>
        <w:rPr>
          <w:sz w:val="28"/>
          <w:szCs w:val="28"/>
        </w:rPr>
        <w:t>Приглашаем всех жителей нашего поселения поддержать инициативу граждан по реализации инициативных проектов.</w:t>
      </w:r>
    </w:p>
    <w:p w:rsidR="000B3A04" w:rsidRPr="00AE0741" w:rsidRDefault="00AE0741" w:rsidP="00AE0741">
      <w:pPr>
        <w:pStyle w:val="a3"/>
        <w:spacing w:before="0" w:beforeAutospacing="0" w:after="300" w:afterAutospacing="0"/>
        <w:jc w:val="right"/>
        <w:rPr>
          <w:sz w:val="28"/>
          <w:szCs w:val="28"/>
        </w:rPr>
      </w:pPr>
      <w:r>
        <w:rPr>
          <w:rStyle w:val="a6"/>
          <w:b w:val="0"/>
          <w:sz w:val="28"/>
          <w:szCs w:val="28"/>
        </w:rPr>
        <w:t>Администрация Журавского сельсовета</w:t>
      </w:r>
    </w:p>
    <w:sectPr w:rsidR="000B3A04" w:rsidRPr="00AE0741" w:rsidSect="00AE0741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258EF"/>
    <w:multiLevelType w:val="hybridMultilevel"/>
    <w:tmpl w:val="E57EB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7B4999"/>
    <w:multiLevelType w:val="hybridMultilevel"/>
    <w:tmpl w:val="FB6AC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AE0741"/>
    <w:rsid w:val="000B3A04"/>
    <w:rsid w:val="000D7251"/>
    <w:rsid w:val="00456128"/>
    <w:rsid w:val="00761392"/>
    <w:rsid w:val="00812EF7"/>
    <w:rsid w:val="008A5F8A"/>
    <w:rsid w:val="008E5528"/>
    <w:rsid w:val="00956572"/>
    <w:rsid w:val="00A71808"/>
    <w:rsid w:val="00AE0741"/>
    <w:rsid w:val="00B44342"/>
    <w:rsid w:val="00C04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0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E0741"/>
    <w:pPr>
      <w:ind w:left="720"/>
      <w:contextualSpacing/>
    </w:pPr>
  </w:style>
  <w:style w:type="paragraph" w:customStyle="1" w:styleId="rtecenter">
    <w:name w:val="rtecenter"/>
    <w:basedOn w:val="a"/>
    <w:uiPriority w:val="99"/>
    <w:rsid w:val="00AE0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E0741"/>
    <w:rPr>
      <w:i/>
      <w:iCs/>
    </w:rPr>
  </w:style>
  <w:style w:type="character" w:styleId="a6">
    <w:name w:val="Strong"/>
    <w:basedOn w:val="a0"/>
    <w:uiPriority w:val="22"/>
    <w:qFormat/>
    <w:rsid w:val="00AE07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7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959FB1-11F0-45A9-A1F0-B6806D71F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2023-08-31T03:45:00Z</cp:lastPrinted>
  <dcterms:created xsi:type="dcterms:W3CDTF">2023-08-11T05:04:00Z</dcterms:created>
  <dcterms:modified xsi:type="dcterms:W3CDTF">2023-09-04T03:17:00Z</dcterms:modified>
</cp:coreProperties>
</file>