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обращений граждан,</w:t>
      </w:r>
    </w:p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организаций и общественных объединений, поступивших в администрацию Журавского сельсовета Чистоозерного района Новосибирской области в </w:t>
      </w:r>
      <w:r w:rsidR="002A6E7E">
        <w:rPr>
          <w:rFonts w:ascii="Times New Roman" w:hAnsi="Times New Roman"/>
          <w:b/>
          <w:bCs/>
          <w:sz w:val="28"/>
          <w:szCs w:val="28"/>
        </w:rPr>
        <w:t>феврале</w:t>
      </w:r>
      <w:r w:rsidR="001361D1">
        <w:rPr>
          <w:rFonts w:ascii="Times New Roman" w:hAnsi="Times New Roman"/>
          <w:b/>
          <w:bCs/>
          <w:sz w:val="28"/>
          <w:szCs w:val="28"/>
        </w:rPr>
        <w:t xml:space="preserve"> 2024г. </w:t>
      </w:r>
      <w:r>
        <w:rPr>
          <w:rFonts w:ascii="Times New Roman" w:hAnsi="Times New Roman"/>
          <w:b/>
          <w:bCs/>
          <w:sz w:val="28"/>
          <w:szCs w:val="28"/>
        </w:rPr>
        <w:t xml:space="preserve">и результатах их рассмотрения </w:t>
      </w:r>
    </w:p>
    <w:p w:rsidR="00CE1C73" w:rsidRDefault="00CE1C73" w:rsidP="00CE1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обращений граждан, организаций и общественных объединений (далее граждан), адресованных главе Журавского сельсовета Чистоозерного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Журавского сельсовета Чистоозерного района Новосибирской области.</w:t>
      </w:r>
    </w:p>
    <w:p w:rsidR="00CE1C73" w:rsidRDefault="00CE1C73" w:rsidP="00CE1C7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Чистоозерного района Новосибирской области установлены распоряжением главы 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5.10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A6E7E">
        <w:rPr>
          <w:rFonts w:ascii="Times New Roman" w:hAnsi="Times New Roman"/>
          <w:sz w:val="28"/>
          <w:szCs w:val="28"/>
          <w:lang w:eastAsia="ru-RU"/>
        </w:rPr>
        <w:t>феврале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/>
          <w:sz w:val="28"/>
          <w:szCs w:val="28"/>
          <w:lang w:eastAsia="ru-RU"/>
        </w:rPr>
        <w:t xml:space="preserve">в адрес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2A6E7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7739E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A6E7E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CE1C73" w:rsidRDefault="00CE1C73" w:rsidP="00CE1C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E1C73" w:rsidRDefault="00CE1C73" w:rsidP="00CE1C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–  </w:t>
      </w:r>
      <w:r w:rsidR="002A6E7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0C1B4E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них по телефону в приемную администрации Журавского сельсовета Чистоозерного района Но</w:t>
      </w:r>
      <w:r w:rsidR="002A6E7E">
        <w:rPr>
          <w:rFonts w:ascii="Times New Roman" w:hAnsi="Times New Roman"/>
          <w:sz w:val="28"/>
          <w:szCs w:val="28"/>
          <w:lang w:eastAsia="ru-RU"/>
        </w:rPr>
        <w:t>восибирской области поступило –2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  <w:r w:rsidR="000C1B4E" w:rsidRPr="000C1B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1B4E" w:rsidRDefault="000C1B4E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A6E7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A6E7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г. число обращений по сравнению с </w:t>
      </w:r>
      <w:r w:rsidR="002A6E7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осталось таким же.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numPr>
          <w:ilvl w:val="0"/>
          <w:numId w:val="2"/>
        </w:numPr>
        <w:spacing w:after="0" w:line="240" w:lineRule="auto"/>
        <w:ind w:left="3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Письменные обращения граждан.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2A6E7E">
        <w:rPr>
          <w:rFonts w:ascii="Times New Roman" w:hAnsi="Times New Roman"/>
          <w:sz w:val="28"/>
          <w:szCs w:val="28"/>
          <w:lang w:eastAsia="ru-RU"/>
        </w:rPr>
        <w:t>феврале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не поступало 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непосредственно в администрацию Журавского сельсовета Чистоозерного района Новосибирской области – 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213D3D">
        <w:rPr>
          <w:rFonts w:ascii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>);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через официальный сайт администрация Журавского сельсовета Чистоозерного района Новосибирской области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– 0).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A6E7E">
        <w:rPr>
          <w:rFonts w:ascii="Times New Roman" w:hAnsi="Times New Roman"/>
          <w:sz w:val="28"/>
          <w:szCs w:val="28"/>
          <w:lang w:eastAsia="ru-RU"/>
        </w:rPr>
        <w:t>феврале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 2024г. </w:t>
      </w:r>
      <w:r>
        <w:rPr>
          <w:rFonts w:ascii="Times New Roman" w:hAnsi="Times New Roman"/>
          <w:sz w:val="28"/>
          <w:szCs w:val="28"/>
          <w:lang w:eastAsia="ru-RU"/>
        </w:rPr>
        <w:t xml:space="preserve">число письменных обращений по сравнению с </w:t>
      </w:r>
      <w:r w:rsidR="002A6E7E">
        <w:rPr>
          <w:rFonts w:ascii="Times New Roman" w:hAnsi="Times New Roman"/>
          <w:sz w:val="28"/>
          <w:szCs w:val="28"/>
          <w:lang w:eastAsia="ru-RU"/>
        </w:rPr>
        <w:t>феврале</w:t>
      </w:r>
      <w:r w:rsidR="002F49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D3D">
        <w:rPr>
          <w:rFonts w:ascii="Times New Roman" w:hAnsi="Times New Roman"/>
          <w:sz w:val="28"/>
          <w:szCs w:val="28"/>
          <w:lang w:eastAsia="ru-RU"/>
        </w:rPr>
        <w:t>осталось таким же.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2.Устные обращения граждан. Личный прием граждан</w:t>
      </w:r>
    </w:p>
    <w:p w:rsidR="00CE1C73" w:rsidRDefault="00CE1C73" w:rsidP="00CE1C73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главы </w:t>
      </w:r>
      <w:r>
        <w:rPr>
          <w:rFonts w:ascii="Times New Roman" w:hAnsi="Times New Roman"/>
          <w:bCs/>
          <w:sz w:val="28"/>
          <w:szCs w:val="28"/>
        </w:rPr>
        <w:t xml:space="preserve">Журавского сельсовета Чистоозерного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D765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граждан»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>
        <w:rPr>
          <w:rFonts w:ascii="Times New Roman" w:hAnsi="Times New Roman"/>
          <w:b/>
          <w:sz w:val="28"/>
          <w:szCs w:val="28"/>
          <w:lang w:eastAsia="ru-RU"/>
        </w:rPr>
        <w:t>единый день приема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Журавского сельсовета Чистоозерного района Новосибирской области – каждая пятница месяца с 14:00 до 16.00.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2A6E7E">
        <w:rPr>
          <w:rFonts w:ascii="Times New Roman" w:hAnsi="Times New Roman"/>
          <w:bCs/>
          <w:sz w:val="28"/>
          <w:szCs w:val="28"/>
        </w:rPr>
        <w:t>феврале</w:t>
      </w:r>
      <w:r w:rsidR="001361D1">
        <w:rPr>
          <w:rFonts w:ascii="Times New Roman" w:hAnsi="Times New Roman"/>
          <w:bCs/>
          <w:sz w:val="28"/>
          <w:szCs w:val="28"/>
        </w:rPr>
        <w:t xml:space="preserve"> 2024г.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администрацию Журавского сельсовета Чистоозерного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A6E7E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устн</w:t>
      </w:r>
      <w:r w:rsidR="00C7118F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7118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i/>
          <w:sz w:val="28"/>
          <w:szCs w:val="28"/>
        </w:rPr>
        <w:t>):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приеме главой Журавского сельсовета Чистоозерного района Новосибирской области принято  – </w:t>
      </w:r>
      <w:r w:rsidR="002A6E7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i/>
          <w:sz w:val="28"/>
          <w:szCs w:val="28"/>
        </w:rPr>
        <w:t>);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устно по телефону – </w:t>
      </w:r>
      <w:r w:rsidR="002A6E7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i/>
          <w:sz w:val="28"/>
          <w:szCs w:val="28"/>
          <w:lang w:eastAsia="ru-RU"/>
        </w:rPr>
        <w:t>2023г.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- </w:t>
      </w:r>
      <w:r w:rsidR="002A6E7E">
        <w:rPr>
          <w:rFonts w:ascii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0C1B4E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Общее количество устных обращений </w:t>
      </w:r>
      <w:r w:rsidR="002A6E7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6E7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 202</w:t>
      </w:r>
      <w:r w:rsidR="001361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г. в сравнении с </w:t>
      </w:r>
      <w:r w:rsidR="002A6E7E">
        <w:rPr>
          <w:rFonts w:ascii="Times New Roman" w:hAnsi="Times New Roman"/>
          <w:sz w:val="28"/>
          <w:szCs w:val="28"/>
          <w:lang w:eastAsia="ru-RU"/>
        </w:rPr>
        <w:t>феврале</w:t>
      </w:r>
      <w:r w:rsidR="002F493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1D1">
        <w:rPr>
          <w:rFonts w:ascii="Times New Roman" w:hAnsi="Times New Roman"/>
          <w:sz w:val="28"/>
          <w:szCs w:val="28"/>
          <w:lang w:eastAsia="ru-RU"/>
        </w:rPr>
        <w:t>2023г.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6E7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361D1">
        <w:rPr>
          <w:rFonts w:ascii="Times New Roman" w:hAnsi="Times New Roman"/>
          <w:sz w:val="28"/>
          <w:szCs w:val="28"/>
          <w:lang w:eastAsia="ru-RU"/>
        </w:rPr>
        <w:t>у</w:t>
      </w:r>
      <w:r w:rsidR="002A6E7E">
        <w:rPr>
          <w:rFonts w:ascii="Times New Roman" w:hAnsi="Times New Roman"/>
          <w:sz w:val="28"/>
          <w:szCs w:val="28"/>
          <w:lang w:eastAsia="ru-RU"/>
        </w:rPr>
        <w:t>велич</w:t>
      </w:r>
      <w:r w:rsidR="001361D1">
        <w:rPr>
          <w:rFonts w:ascii="Times New Roman" w:hAnsi="Times New Roman"/>
          <w:sz w:val="28"/>
          <w:szCs w:val="28"/>
          <w:lang w:eastAsia="ru-RU"/>
        </w:rPr>
        <w:t xml:space="preserve">илось на </w:t>
      </w:r>
      <w:r w:rsidR="002A6E7E">
        <w:rPr>
          <w:rFonts w:ascii="Times New Roman" w:hAnsi="Times New Roman"/>
          <w:sz w:val="28"/>
          <w:szCs w:val="28"/>
          <w:lang w:eastAsia="ru-RU"/>
        </w:rPr>
        <w:t>1</w:t>
      </w:r>
      <w:r w:rsidR="001361D1">
        <w:rPr>
          <w:rFonts w:ascii="Times New Roman" w:hAnsi="Times New Roman"/>
          <w:sz w:val="28"/>
          <w:szCs w:val="28"/>
          <w:lang w:eastAsia="ru-RU"/>
        </w:rPr>
        <w:t>.</w:t>
      </w:r>
    </w:p>
    <w:p w:rsidR="00CE1C73" w:rsidRDefault="00CE1C73" w:rsidP="000C1B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Контроль за соблюдением порядка рассмотрения обращений граждан, оказание методической помощи в организации работы с обращениями граждан. 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CE1C73" w:rsidRDefault="00CE1C73" w:rsidP="00CE1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C73" w:rsidRDefault="00CE1C73" w:rsidP="00CE1C73">
      <w:pPr>
        <w:autoSpaceDE w:val="0"/>
        <w:autoSpaceDN w:val="0"/>
        <w:adjustRightInd w:val="0"/>
        <w:spacing w:before="43" w:after="0" w:line="278" w:lineRule="exact"/>
        <w:ind w:left="1046"/>
        <w:outlineLvl w:val="0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E1C73" w:rsidRDefault="00CE1C73" w:rsidP="00CE1C73">
      <w:pPr>
        <w:widowControl w:val="0"/>
        <w:numPr>
          <w:ilvl w:val="0"/>
          <w:numId w:val="3"/>
        </w:numPr>
        <w:tabs>
          <w:tab w:val="left" w:pos="1147"/>
          <w:tab w:val="left" w:leader="underscore" w:pos="6475"/>
        </w:tabs>
        <w:autoSpaceDE w:val="0"/>
        <w:autoSpaceDN w:val="0"/>
        <w:adjustRightInd w:val="0"/>
        <w:spacing w:before="5"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нарушены сроки рассмотрения обращений -  0/0;</w:t>
      </w:r>
    </w:p>
    <w:p w:rsidR="00CE1C73" w:rsidRDefault="00CE1C73" w:rsidP="00CE1C73">
      <w:pPr>
        <w:widowControl w:val="0"/>
        <w:numPr>
          <w:ilvl w:val="0"/>
          <w:numId w:val="3"/>
        </w:numPr>
        <w:tabs>
          <w:tab w:val="left" w:pos="1147"/>
          <w:tab w:val="left" w:leader="underscore" w:pos="5573"/>
        </w:tabs>
        <w:autoSpaceDE w:val="0"/>
        <w:autoSpaceDN w:val="0"/>
        <w:adjustRightInd w:val="0"/>
        <w:spacing w:after="0" w:line="278" w:lineRule="exact"/>
        <w:ind w:left="994"/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0"/>
          <w:sz w:val="28"/>
          <w:szCs w:val="28"/>
          <w:lang w:eastAsia="ru-RU"/>
        </w:rPr>
        <w:t>дан неполный ответ на обращение -  0/0 и т.д.</w:t>
      </w:r>
    </w:p>
    <w:p w:rsidR="00CE1C73" w:rsidRDefault="00CE1C73" w:rsidP="00CE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CE1C73" w:rsidRDefault="00CE1C73" w:rsidP="00CE1C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C73" w:rsidRDefault="00CE1C73" w:rsidP="00CE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Глава Журавского сельсовета</w:t>
      </w: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Чистоозерного района </w:t>
      </w:r>
    </w:p>
    <w:p w:rsidR="00CE1C73" w:rsidRDefault="00CE1C73" w:rsidP="00CE1C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В.А. Воронина</w:t>
      </w:r>
    </w:p>
    <w:p w:rsidR="00CE1C73" w:rsidRDefault="00CE1C73" w:rsidP="00CE1C73"/>
    <w:sectPr w:rsidR="00CE1C73" w:rsidSect="005A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872D0"/>
    <w:multiLevelType w:val="hybridMultilevel"/>
    <w:tmpl w:val="054A5350"/>
    <w:lvl w:ilvl="0" w:tplc="0FA8EF1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E40BC9"/>
    <w:multiLevelType w:val="hybridMultilevel"/>
    <w:tmpl w:val="49603898"/>
    <w:lvl w:ilvl="0" w:tplc="AE9C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E1C73"/>
    <w:rsid w:val="000C1B4E"/>
    <w:rsid w:val="001361D1"/>
    <w:rsid w:val="001C7668"/>
    <w:rsid w:val="001E7F0F"/>
    <w:rsid w:val="00213D3D"/>
    <w:rsid w:val="002A6E7E"/>
    <w:rsid w:val="002C49F9"/>
    <w:rsid w:val="002D0288"/>
    <w:rsid w:val="002F4937"/>
    <w:rsid w:val="003B1843"/>
    <w:rsid w:val="003D6064"/>
    <w:rsid w:val="00487F4B"/>
    <w:rsid w:val="00521F54"/>
    <w:rsid w:val="005E5107"/>
    <w:rsid w:val="00607551"/>
    <w:rsid w:val="006A0A28"/>
    <w:rsid w:val="00717A9B"/>
    <w:rsid w:val="007F30E2"/>
    <w:rsid w:val="0087739E"/>
    <w:rsid w:val="00A76744"/>
    <w:rsid w:val="00AF52A5"/>
    <w:rsid w:val="00B663CF"/>
    <w:rsid w:val="00B94D8B"/>
    <w:rsid w:val="00BC7514"/>
    <w:rsid w:val="00C7118F"/>
    <w:rsid w:val="00CA07D8"/>
    <w:rsid w:val="00CB426F"/>
    <w:rsid w:val="00CE1C73"/>
    <w:rsid w:val="00D462A9"/>
    <w:rsid w:val="00DA7F19"/>
    <w:rsid w:val="00F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2023-02-01T09:16:00Z</dcterms:created>
  <dcterms:modified xsi:type="dcterms:W3CDTF">2024-04-03T08:23:00Z</dcterms:modified>
</cp:coreProperties>
</file>