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1C2" w:rsidRDefault="00BC21C2" w:rsidP="00BC21C2">
      <w:pPr>
        <w:spacing w:after="0" w:line="240" w:lineRule="auto"/>
        <w:jc w:val="center"/>
        <w:rPr>
          <w:rFonts w:ascii="Times New Roman" w:hAnsi="Times New Roman"/>
          <w:sz w:val="72"/>
          <w:szCs w:val="72"/>
        </w:rPr>
      </w:pPr>
      <w:r>
        <w:rPr>
          <w:rFonts w:ascii="Times New Roman" w:hAnsi="Times New Roman"/>
          <w:sz w:val="72"/>
          <w:szCs w:val="72"/>
        </w:rPr>
        <w:t>ЭХО</w:t>
      </w:r>
    </w:p>
    <w:p w:rsidR="00BC21C2" w:rsidRDefault="00BC21C2" w:rsidP="00BC21C2">
      <w:pPr>
        <w:spacing w:after="0" w:line="240" w:lineRule="auto"/>
        <w:jc w:val="center"/>
        <w:rPr>
          <w:rFonts w:ascii="Times New Roman" w:hAnsi="Times New Roman"/>
        </w:rPr>
      </w:pPr>
      <w:r>
        <w:rPr>
          <w:rFonts w:ascii="Times New Roman" w:hAnsi="Times New Roman"/>
          <w:b/>
          <w:sz w:val="24"/>
          <w:szCs w:val="24"/>
        </w:rPr>
        <w:t xml:space="preserve">Газета </w:t>
      </w:r>
      <w:r>
        <w:rPr>
          <w:rFonts w:ascii="Times New Roman" w:hAnsi="Times New Roman"/>
          <w:b/>
          <w:sz w:val="36"/>
          <w:szCs w:val="36"/>
        </w:rPr>
        <w:t xml:space="preserve">№ </w:t>
      </w:r>
      <w:r w:rsidR="00F872A6">
        <w:rPr>
          <w:rFonts w:ascii="Times New Roman" w:hAnsi="Times New Roman"/>
          <w:b/>
          <w:sz w:val="36"/>
          <w:szCs w:val="36"/>
        </w:rPr>
        <w:t>9</w:t>
      </w:r>
      <w:r>
        <w:rPr>
          <w:rFonts w:ascii="Times New Roman" w:hAnsi="Times New Roman"/>
          <w:b/>
          <w:sz w:val="36"/>
          <w:szCs w:val="36"/>
        </w:rPr>
        <w:t xml:space="preserve"> </w:t>
      </w:r>
      <w:r>
        <w:rPr>
          <w:rFonts w:ascii="Times New Roman" w:hAnsi="Times New Roman"/>
          <w:b/>
          <w:sz w:val="24"/>
          <w:szCs w:val="24"/>
        </w:rPr>
        <w:t>от 1</w:t>
      </w:r>
      <w:r w:rsidR="00F872A6">
        <w:rPr>
          <w:rFonts w:ascii="Times New Roman" w:hAnsi="Times New Roman"/>
          <w:b/>
          <w:sz w:val="24"/>
          <w:szCs w:val="24"/>
        </w:rPr>
        <w:t>3</w:t>
      </w:r>
      <w:r>
        <w:rPr>
          <w:rFonts w:ascii="Times New Roman" w:hAnsi="Times New Roman"/>
          <w:b/>
          <w:sz w:val="24"/>
          <w:szCs w:val="24"/>
        </w:rPr>
        <w:t>.03.2024г.</w:t>
      </w:r>
    </w:p>
    <w:p w:rsidR="00BC21C2" w:rsidRDefault="00BC21C2" w:rsidP="00BC21C2">
      <w:pPr>
        <w:spacing w:after="0" w:line="240" w:lineRule="auto"/>
        <w:rPr>
          <w:rFonts w:ascii="Times New Roman" w:hAnsi="Times New Roman"/>
        </w:rPr>
      </w:pPr>
    </w:p>
    <w:p w:rsidR="00BC21C2" w:rsidRDefault="00BC21C2" w:rsidP="00BC21C2">
      <w:pPr>
        <w:jc w:val="both"/>
        <w:rPr>
          <w:rFonts w:ascii="Times New Roman" w:hAnsi="Times New Roman"/>
          <w:sz w:val="20"/>
          <w:szCs w:val="20"/>
        </w:rPr>
      </w:pPr>
      <w:r>
        <w:rPr>
          <w:rFonts w:ascii="Times New Roman" w:hAnsi="Times New Roman"/>
          <w:b/>
          <w:i/>
          <w:sz w:val="20"/>
          <w:szCs w:val="20"/>
        </w:rPr>
        <w:t>(Газета Журавского сельсовета основана решением 9 сессии Совета депутатов (третьего созыва) Журавского сельсовета Чистоозерного района Новосибирской области от 29.03.2006г)</w:t>
      </w:r>
    </w:p>
    <w:tbl>
      <w:tblPr>
        <w:tblW w:w="0" w:type="auto"/>
        <w:tblLook w:val="01E0"/>
      </w:tblPr>
      <w:tblGrid>
        <w:gridCol w:w="3277"/>
        <w:gridCol w:w="3277"/>
        <w:gridCol w:w="3278"/>
      </w:tblGrid>
      <w:tr w:rsidR="00BC21C2" w:rsidTr="00BC21C2">
        <w:tc>
          <w:tcPr>
            <w:tcW w:w="3277" w:type="dxa"/>
            <w:tcBorders>
              <w:top w:val="single" w:sz="4" w:space="0" w:color="auto"/>
              <w:left w:val="single" w:sz="4" w:space="0" w:color="auto"/>
              <w:bottom w:val="single" w:sz="4" w:space="0" w:color="auto"/>
              <w:right w:val="single" w:sz="4" w:space="0" w:color="auto"/>
            </w:tcBorders>
          </w:tcPr>
          <w:p w:rsidR="00BC21C2" w:rsidRDefault="00BC21C2">
            <w:pPr>
              <w:widowControl w:val="0"/>
              <w:autoSpaceDE w:val="0"/>
              <w:autoSpaceDN w:val="0"/>
              <w:adjustRightInd w:val="0"/>
              <w:spacing w:after="0" w:line="240" w:lineRule="auto"/>
              <w:jc w:val="center"/>
              <w:rPr>
                <w:rFonts w:ascii="Times New Roman" w:hAnsi="Times New Roman" w:cs="Courier New"/>
                <w:b/>
                <w:sz w:val="20"/>
                <w:szCs w:val="20"/>
              </w:rPr>
            </w:pPr>
            <w:r>
              <w:rPr>
                <w:rFonts w:ascii="Times New Roman" w:hAnsi="Times New Roman" w:cs="Courier New"/>
                <w:b/>
                <w:sz w:val="20"/>
                <w:szCs w:val="20"/>
              </w:rPr>
              <w:t xml:space="preserve">Учредитель: администрация Журавского сельсовета Чистоозерного района Новосибирской области. </w:t>
            </w:r>
          </w:p>
          <w:p w:rsidR="00BC21C2" w:rsidRDefault="00BC21C2">
            <w:pPr>
              <w:widowControl w:val="0"/>
              <w:autoSpaceDE w:val="0"/>
              <w:autoSpaceDN w:val="0"/>
              <w:adjustRightInd w:val="0"/>
              <w:rPr>
                <w:rFonts w:ascii="Times New Roman" w:hAnsi="Times New Roman" w:cs="Courier New"/>
                <w:sz w:val="20"/>
                <w:szCs w:val="20"/>
              </w:rPr>
            </w:pPr>
          </w:p>
        </w:tc>
        <w:tc>
          <w:tcPr>
            <w:tcW w:w="3277" w:type="dxa"/>
            <w:tcBorders>
              <w:top w:val="single" w:sz="4" w:space="0" w:color="auto"/>
              <w:left w:val="single" w:sz="4" w:space="0" w:color="auto"/>
              <w:bottom w:val="single" w:sz="4" w:space="0" w:color="auto"/>
              <w:right w:val="single" w:sz="4" w:space="0" w:color="auto"/>
            </w:tcBorders>
            <w:hideMark/>
          </w:tcPr>
          <w:p w:rsidR="00BC21C2" w:rsidRDefault="00BC21C2">
            <w:pPr>
              <w:widowControl w:val="0"/>
              <w:autoSpaceDE w:val="0"/>
              <w:autoSpaceDN w:val="0"/>
              <w:adjustRightInd w:val="0"/>
              <w:spacing w:after="0" w:line="240" w:lineRule="auto"/>
              <w:jc w:val="center"/>
              <w:rPr>
                <w:rFonts w:ascii="Times New Roman" w:hAnsi="Times New Roman" w:cs="Courier New"/>
                <w:b/>
                <w:sz w:val="20"/>
                <w:szCs w:val="20"/>
              </w:rPr>
            </w:pPr>
            <w:r>
              <w:rPr>
                <w:rFonts w:ascii="Times New Roman" w:hAnsi="Times New Roman" w:cs="Courier New"/>
                <w:b/>
                <w:sz w:val="20"/>
                <w:szCs w:val="20"/>
              </w:rPr>
              <w:t xml:space="preserve">Адрес: 632715 НСО Чистоозерный район, с.Журавка, ул. Центральная 41б, Телефон: 8(383)6893342,  </w:t>
            </w:r>
          </w:p>
          <w:p w:rsidR="00BC21C2" w:rsidRDefault="00BC21C2">
            <w:pPr>
              <w:widowControl w:val="0"/>
              <w:autoSpaceDE w:val="0"/>
              <w:autoSpaceDN w:val="0"/>
              <w:adjustRightInd w:val="0"/>
              <w:spacing w:after="0" w:line="240" w:lineRule="auto"/>
              <w:jc w:val="center"/>
              <w:rPr>
                <w:rFonts w:ascii="Times New Roman" w:hAnsi="Times New Roman" w:cs="Courier New"/>
                <w:b/>
                <w:sz w:val="20"/>
                <w:szCs w:val="20"/>
              </w:rPr>
            </w:pPr>
            <w:r>
              <w:rPr>
                <w:rFonts w:ascii="Times New Roman" w:hAnsi="Times New Roman" w:cs="Courier New"/>
                <w:b/>
                <w:sz w:val="20"/>
                <w:szCs w:val="20"/>
              </w:rPr>
              <w:t xml:space="preserve">факс: 8(383)6893508 сайт администрации </w:t>
            </w:r>
            <w:r>
              <w:rPr>
                <w:rFonts w:ascii="Times New Roman" w:hAnsi="Times New Roman" w:cs="Courier New"/>
                <w:b/>
                <w:color w:val="0000FF"/>
                <w:sz w:val="20"/>
                <w:szCs w:val="20"/>
                <w:lang w:val="en-US"/>
              </w:rPr>
              <w:t>shurawka</w:t>
            </w:r>
            <w:r>
              <w:rPr>
                <w:rFonts w:ascii="Times New Roman" w:hAnsi="Times New Roman" w:cs="Courier New"/>
                <w:b/>
                <w:color w:val="0000FF"/>
                <w:sz w:val="20"/>
                <w:szCs w:val="20"/>
              </w:rPr>
              <w:t>.</w:t>
            </w:r>
            <w:r>
              <w:rPr>
                <w:rFonts w:ascii="Times New Roman" w:hAnsi="Times New Roman" w:cs="Courier New"/>
                <w:b/>
                <w:color w:val="0000FF"/>
                <w:sz w:val="20"/>
                <w:szCs w:val="20"/>
                <w:lang w:val="en-US"/>
              </w:rPr>
              <w:t>nso</w:t>
            </w:r>
            <w:r>
              <w:rPr>
                <w:rFonts w:ascii="Times New Roman" w:hAnsi="Times New Roman" w:cs="Courier New"/>
                <w:b/>
                <w:color w:val="0000FF"/>
                <w:sz w:val="20"/>
                <w:szCs w:val="20"/>
              </w:rPr>
              <w:t>.</w:t>
            </w:r>
            <w:r>
              <w:rPr>
                <w:rFonts w:ascii="Times New Roman" w:hAnsi="Times New Roman" w:cs="Courier New"/>
                <w:b/>
                <w:color w:val="0000FF"/>
                <w:sz w:val="20"/>
                <w:szCs w:val="20"/>
                <w:lang w:val="en-US"/>
              </w:rPr>
              <w:t>ru</w:t>
            </w:r>
          </w:p>
        </w:tc>
        <w:tc>
          <w:tcPr>
            <w:tcW w:w="3278" w:type="dxa"/>
            <w:tcBorders>
              <w:top w:val="single" w:sz="4" w:space="0" w:color="auto"/>
              <w:left w:val="single" w:sz="4" w:space="0" w:color="auto"/>
              <w:bottom w:val="single" w:sz="4" w:space="0" w:color="auto"/>
              <w:right w:val="single" w:sz="4" w:space="0" w:color="auto"/>
            </w:tcBorders>
          </w:tcPr>
          <w:p w:rsidR="00BC21C2" w:rsidRDefault="00BC21C2">
            <w:pPr>
              <w:widowControl w:val="0"/>
              <w:autoSpaceDE w:val="0"/>
              <w:autoSpaceDN w:val="0"/>
              <w:adjustRightInd w:val="0"/>
              <w:spacing w:after="0" w:line="240" w:lineRule="auto"/>
              <w:rPr>
                <w:rFonts w:ascii="Times New Roman" w:hAnsi="Times New Roman" w:cs="Courier New"/>
                <w:b/>
                <w:i/>
                <w:sz w:val="20"/>
                <w:szCs w:val="20"/>
              </w:rPr>
            </w:pPr>
            <w:r>
              <w:rPr>
                <w:rFonts w:ascii="Times New Roman" w:hAnsi="Times New Roman" w:cs="Courier New"/>
                <w:b/>
                <w:i/>
                <w:sz w:val="20"/>
                <w:szCs w:val="20"/>
              </w:rPr>
              <w:t xml:space="preserve">Редактор: Воронина В.А.         </w:t>
            </w:r>
          </w:p>
          <w:p w:rsidR="00BC21C2" w:rsidRDefault="00BC21C2">
            <w:pPr>
              <w:widowControl w:val="0"/>
              <w:autoSpaceDE w:val="0"/>
              <w:autoSpaceDN w:val="0"/>
              <w:adjustRightInd w:val="0"/>
              <w:spacing w:after="0" w:line="240" w:lineRule="auto"/>
              <w:rPr>
                <w:rFonts w:ascii="Times New Roman" w:hAnsi="Times New Roman" w:cs="Courier New"/>
                <w:b/>
                <w:i/>
                <w:sz w:val="20"/>
                <w:szCs w:val="20"/>
              </w:rPr>
            </w:pPr>
            <w:r>
              <w:rPr>
                <w:rFonts w:ascii="Times New Roman" w:hAnsi="Times New Roman" w:cs="Courier New"/>
                <w:b/>
                <w:i/>
                <w:sz w:val="20"/>
                <w:szCs w:val="20"/>
              </w:rPr>
              <w:t xml:space="preserve">Ответственный секретарь: Погоняйченко О.Н  </w:t>
            </w:r>
          </w:p>
          <w:p w:rsidR="00BC21C2" w:rsidRDefault="00BC21C2">
            <w:pPr>
              <w:widowControl w:val="0"/>
              <w:autoSpaceDE w:val="0"/>
              <w:autoSpaceDN w:val="0"/>
              <w:adjustRightInd w:val="0"/>
              <w:spacing w:after="0" w:line="240" w:lineRule="auto"/>
              <w:rPr>
                <w:rFonts w:ascii="Times New Roman" w:hAnsi="Times New Roman" w:cs="Courier New"/>
                <w:i/>
                <w:sz w:val="20"/>
                <w:szCs w:val="20"/>
              </w:rPr>
            </w:pPr>
            <w:r>
              <w:rPr>
                <w:rFonts w:ascii="Times New Roman" w:hAnsi="Times New Roman" w:cs="Courier New"/>
                <w:b/>
                <w:i/>
                <w:sz w:val="20"/>
                <w:szCs w:val="20"/>
              </w:rPr>
              <w:t>Тираж: 5 экз.</w:t>
            </w:r>
          </w:p>
          <w:p w:rsidR="00BC21C2" w:rsidRDefault="00BC21C2">
            <w:pPr>
              <w:widowControl w:val="0"/>
              <w:autoSpaceDE w:val="0"/>
              <w:autoSpaceDN w:val="0"/>
              <w:adjustRightInd w:val="0"/>
              <w:rPr>
                <w:rFonts w:ascii="Times New Roman" w:hAnsi="Times New Roman" w:cs="Courier New"/>
                <w:sz w:val="20"/>
                <w:szCs w:val="20"/>
              </w:rPr>
            </w:pPr>
          </w:p>
        </w:tc>
      </w:tr>
    </w:tbl>
    <w:p w:rsidR="00BC21C2" w:rsidRDefault="00BC21C2" w:rsidP="00BC21C2">
      <w:pPr>
        <w:pStyle w:val="a4"/>
        <w:spacing w:before="0" w:beforeAutospacing="0" w:after="0" w:afterAutospacing="0"/>
        <w:ind w:firstLine="720"/>
        <w:jc w:val="both"/>
        <w:rPr>
          <w:b/>
          <w:sz w:val="28"/>
          <w:szCs w:val="28"/>
        </w:rPr>
      </w:pPr>
    </w:p>
    <w:p w:rsidR="00BC21C2" w:rsidRDefault="00BC21C2" w:rsidP="00BC21C2">
      <w:pPr>
        <w:rPr>
          <w:sz w:val="28"/>
          <w:szCs w:val="28"/>
        </w:rPr>
      </w:pPr>
      <w:r>
        <w:rPr>
          <w:b/>
          <w:sz w:val="28"/>
          <w:szCs w:val="28"/>
        </w:rPr>
        <w:t>Сегодня в номере</w:t>
      </w:r>
      <w:r>
        <w:rPr>
          <w:sz w:val="28"/>
          <w:szCs w:val="28"/>
        </w:rPr>
        <w:t>:</w:t>
      </w:r>
    </w:p>
    <w:p w:rsidR="00F872A6" w:rsidRDefault="00F872A6" w:rsidP="00F872A6">
      <w:pPr>
        <w:pStyle w:val="a4"/>
        <w:numPr>
          <w:ilvl w:val="0"/>
          <w:numId w:val="1"/>
        </w:numPr>
        <w:spacing w:before="0" w:beforeAutospacing="0" w:after="0" w:afterAutospacing="0"/>
        <w:jc w:val="both"/>
        <w:rPr>
          <w:rFonts w:ascii="Arial" w:hAnsi="Arial" w:cs="Arial"/>
          <w:b/>
        </w:rPr>
      </w:pPr>
      <w:r w:rsidRPr="004E261A">
        <w:rPr>
          <w:rFonts w:ascii="Arial" w:hAnsi="Arial" w:cs="Arial"/>
          <w:b/>
        </w:rPr>
        <w:t>Статья прокуратуры Чистоозерного района об уточнении порядка приостановки и возобновления действия срочных служебных контрактов госслужащих, принимающих участие в специальной военной операции</w:t>
      </w:r>
      <w:r w:rsidR="004E261A" w:rsidRPr="004E261A">
        <w:rPr>
          <w:rFonts w:ascii="Arial" w:hAnsi="Arial" w:cs="Arial"/>
          <w:b/>
        </w:rPr>
        <w:t>;</w:t>
      </w:r>
    </w:p>
    <w:p w:rsidR="00D339C4" w:rsidRPr="00D339C4" w:rsidRDefault="00D339C4" w:rsidP="00D339C4">
      <w:pPr>
        <w:pStyle w:val="11"/>
        <w:numPr>
          <w:ilvl w:val="0"/>
          <w:numId w:val="1"/>
        </w:numPr>
        <w:shd w:val="clear" w:color="auto" w:fill="FFFFFF"/>
        <w:tabs>
          <w:tab w:val="left" w:pos="10466"/>
        </w:tabs>
        <w:ind w:right="-1"/>
        <w:jc w:val="both"/>
        <w:textAlignment w:val="baseline"/>
        <w:rPr>
          <w:rFonts w:ascii="Arial" w:hAnsi="Arial" w:cs="Arial"/>
          <w:sz w:val="24"/>
          <w:szCs w:val="24"/>
        </w:rPr>
      </w:pPr>
      <w:r w:rsidRPr="004E261A">
        <w:rPr>
          <w:rFonts w:ascii="Arial" w:hAnsi="Arial" w:cs="Arial"/>
          <w:sz w:val="24"/>
          <w:szCs w:val="24"/>
        </w:rPr>
        <w:t>Постановление администрации Журавского сельсовета Чистоозерного района новосибирской области № 1</w:t>
      </w:r>
      <w:r>
        <w:rPr>
          <w:rFonts w:ascii="Arial" w:hAnsi="Arial" w:cs="Arial"/>
          <w:sz w:val="24"/>
          <w:szCs w:val="24"/>
        </w:rPr>
        <w:t>4</w:t>
      </w:r>
      <w:r w:rsidRPr="004E261A">
        <w:rPr>
          <w:rFonts w:ascii="Arial" w:hAnsi="Arial" w:cs="Arial"/>
          <w:sz w:val="24"/>
          <w:szCs w:val="24"/>
        </w:rPr>
        <w:t xml:space="preserve"> от 1</w:t>
      </w:r>
      <w:r>
        <w:rPr>
          <w:rFonts w:ascii="Arial" w:hAnsi="Arial" w:cs="Arial"/>
          <w:sz w:val="24"/>
          <w:szCs w:val="24"/>
        </w:rPr>
        <w:t>1</w:t>
      </w:r>
      <w:r w:rsidRPr="004E261A">
        <w:rPr>
          <w:rFonts w:ascii="Arial" w:hAnsi="Arial" w:cs="Arial"/>
          <w:sz w:val="24"/>
          <w:szCs w:val="24"/>
        </w:rPr>
        <w:t xml:space="preserve">.03.2024г. </w:t>
      </w:r>
      <w:r w:rsidRPr="00D339C4">
        <w:rPr>
          <w:rFonts w:ascii="Arial" w:hAnsi="Arial" w:cs="Arial"/>
          <w:sz w:val="24"/>
          <w:szCs w:val="24"/>
        </w:rPr>
        <w:t>О внесении изменений в постановление администрации Журавского сельсовета Чистоозерного района Новосибирской  области от 26.12.2023г. № 113 «</w:t>
      </w:r>
      <w:r w:rsidRPr="00D339C4">
        <w:rPr>
          <w:rFonts w:ascii="Arial" w:hAnsi="Arial" w:cs="Arial"/>
          <w:color w:val="000000"/>
          <w:sz w:val="24"/>
          <w:szCs w:val="24"/>
          <w:bdr w:val="none" w:sz="0" w:space="0" w:color="auto" w:frame="1"/>
        </w:rPr>
        <w:t>Об утверждении муниципальной </w:t>
      </w:r>
      <w:hyperlink r:id="rId5" w:tooltip="Целевые программы" w:history="1">
        <w:r w:rsidRPr="00D339C4">
          <w:rPr>
            <w:rStyle w:val="a7"/>
            <w:rFonts w:ascii="Arial" w:hAnsi="Arial" w:cs="Arial"/>
            <w:color w:val="000000"/>
            <w:sz w:val="24"/>
            <w:szCs w:val="24"/>
            <w:u w:val="none"/>
            <w:bdr w:val="none" w:sz="0" w:space="0" w:color="auto" w:frame="1"/>
          </w:rPr>
          <w:t>целевой программы</w:t>
        </w:r>
      </w:hyperlink>
      <w:r w:rsidRPr="00D339C4">
        <w:rPr>
          <w:rFonts w:ascii="Arial" w:hAnsi="Arial" w:cs="Arial"/>
          <w:sz w:val="24"/>
          <w:szCs w:val="24"/>
        </w:rPr>
        <w:t xml:space="preserve"> </w:t>
      </w:r>
      <w:r w:rsidRPr="00D339C4">
        <w:rPr>
          <w:rFonts w:ascii="Arial" w:hAnsi="Arial" w:cs="Arial"/>
          <w:color w:val="000000"/>
          <w:sz w:val="24"/>
          <w:szCs w:val="24"/>
          <w:bdr w:val="none" w:sz="0" w:space="0" w:color="auto" w:frame="1"/>
        </w:rPr>
        <w:t>«Использование и охрана земель Журавского</w:t>
      </w:r>
      <w:r>
        <w:rPr>
          <w:rFonts w:ascii="Arial" w:hAnsi="Arial" w:cs="Arial"/>
          <w:color w:val="000000"/>
          <w:sz w:val="24"/>
          <w:szCs w:val="24"/>
          <w:bdr w:val="none" w:sz="0" w:space="0" w:color="auto" w:frame="1"/>
        </w:rPr>
        <w:t xml:space="preserve"> </w:t>
      </w:r>
      <w:r w:rsidRPr="00D339C4">
        <w:rPr>
          <w:rFonts w:ascii="Arial" w:hAnsi="Arial" w:cs="Arial"/>
          <w:color w:val="000000"/>
          <w:sz w:val="24"/>
          <w:szCs w:val="24"/>
          <w:bdr w:val="none" w:sz="0" w:space="0" w:color="auto" w:frame="1"/>
        </w:rPr>
        <w:t xml:space="preserve">сельсовета </w:t>
      </w:r>
      <w:r w:rsidRPr="00D339C4">
        <w:rPr>
          <w:rFonts w:ascii="Arial" w:hAnsi="Arial" w:cs="Arial"/>
          <w:sz w:val="24"/>
          <w:szCs w:val="24"/>
        </w:rPr>
        <w:t>Чистоозерного района Новосибирской области</w:t>
      </w:r>
      <w:r w:rsidRPr="00D339C4">
        <w:rPr>
          <w:rFonts w:ascii="Arial" w:hAnsi="Arial" w:cs="Arial"/>
          <w:color w:val="000000"/>
          <w:sz w:val="24"/>
          <w:szCs w:val="24"/>
          <w:bdr w:val="none" w:sz="0" w:space="0" w:color="auto" w:frame="1"/>
        </w:rPr>
        <w:t xml:space="preserve"> на 2024-2026 г.г.»</w:t>
      </w:r>
      <w:r w:rsidRPr="00D339C4">
        <w:rPr>
          <w:rFonts w:ascii="Arial" w:hAnsi="Arial" w:cs="Arial"/>
          <w:sz w:val="24"/>
          <w:szCs w:val="24"/>
        </w:rPr>
        <w:t>»</w:t>
      </w:r>
      <w:r>
        <w:rPr>
          <w:rFonts w:ascii="Arial" w:hAnsi="Arial" w:cs="Arial"/>
          <w:sz w:val="24"/>
          <w:szCs w:val="24"/>
        </w:rPr>
        <w:t>;</w:t>
      </w:r>
    </w:p>
    <w:p w:rsidR="00D339C4" w:rsidRPr="004E261A" w:rsidRDefault="00D339C4" w:rsidP="00D339C4">
      <w:pPr>
        <w:pStyle w:val="ae"/>
        <w:numPr>
          <w:ilvl w:val="0"/>
          <w:numId w:val="1"/>
        </w:numPr>
        <w:spacing w:after="0"/>
        <w:jc w:val="both"/>
        <w:rPr>
          <w:rFonts w:ascii="Arial" w:hAnsi="Arial" w:cs="Arial"/>
          <w:b/>
          <w:sz w:val="24"/>
          <w:szCs w:val="24"/>
        </w:rPr>
      </w:pPr>
      <w:r w:rsidRPr="004E261A">
        <w:rPr>
          <w:rFonts w:ascii="Arial" w:hAnsi="Arial" w:cs="Arial"/>
          <w:b/>
          <w:sz w:val="24"/>
          <w:szCs w:val="24"/>
        </w:rPr>
        <w:t>Постановление администрации Журавского сельсовета Чистоозерного района новосибирской области № 16 от 19.03.2024г. «Об утверждении Положения о комиссии по поступлению и выбытию активов администрации Журавского сельсовета Чистоозерного района Новосибирской области»;</w:t>
      </w:r>
    </w:p>
    <w:p w:rsidR="00D339C4" w:rsidRPr="00D339C4" w:rsidRDefault="00D339C4" w:rsidP="00F872A6">
      <w:pPr>
        <w:pStyle w:val="ConsPlusTitle"/>
        <w:numPr>
          <w:ilvl w:val="0"/>
          <w:numId w:val="1"/>
        </w:numPr>
        <w:jc w:val="both"/>
        <w:rPr>
          <w:rFonts w:ascii="Arial" w:hAnsi="Arial" w:cs="Arial"/>
          <w:sz w:val="24"/>
          <w:szCs w:val="24"/>
        </w:rPr>
      </w:pPr>
      <w:r w:rsidRPr="00D339C4">
        <w:rPr>
          <w:rFonts w:ascii="Arial" w:hAnsi="Arial" w:cs="Arial"/>
          <w:sz w:val="24"/>
          <w:szCs w:val="24"/>
        </w:rPr>
        <w:t>Постановление администрации Журавского сельсовета Чистоозерного района новосибирской области № 1</w:t>
      </w:r>
      <w:r>
        <w:rPr>
          <w:rFonts w:ascii="Arial" w:hAnsi="Arial" w:cs="Arial"/>
          <w:sz w:val="24"/>
          <w:szCs w:val="24"/>
        </w:rPr>
        <w:t>7 от 21</w:t>
      </w:r>
      <w:r w:rsidRPr="00D339C4">
        <w:rPr>
          <w:rFonts w:ascii="Arial" w:hAnsi="Arial" w:cs="Arial"/>
          <w:sz w:val="24"/>
          <w:szCs w:val="24"/>
        </w:rPr>
        <w:t>.03.2024г.</w:t>
      </w:r>
      <w:r w:rsidRPr="00D339C4">
        <w:rPr>
          <w:rFonts w:ascii="Arial" w:hAnsi="Arial" w:cs="Arial"/>
          <w:b w:val="0"/>
        </w:rPr>
        <w:t xml:space="preserve"> «</w:t>
      </w:r>
      <w:r w:rsidRPr="00D339C4">
        <w:rPr>
          <w:rFonts w:ascii="Arial" w:hAnsi="Arial" w:cs="Arial"/>
          <w:sz w:val="24"/>
          <w:szCs w:val="24"/>
        </w:rPr>
        <w:t>Об утверждении муниципальной программы «Развитие малого и среднего предпринимательства на территории Журавского сельсовета Чистоозерного района Новосибирской области на 2024-2026 годы»»</w:t>
      </w:r>
      <w:r>
        <w:rPr>
          <w:rFonts w:ascii="Arial" w:hAnsi="Arial" w:cs="Arial"/>
          <w:sz w:val="24"/>
          <w:szCs w:val="24"/>
        </w:rPr>
        <w:t>;</w:t>
      </w:r>
    </w:p>
    <w:p w:rsidR="004E261A" w:rsidRPr="004E261A" w:rsidRDefault="004E261A" w:rsidP="00F872A6">
      <w:pPr>
        <w:pStyle w:val="ConsPlusNormal"/>
        <w:numPr>
          <w:ilvl w:val="0"/>
          <w:numId w:val="1"/>
        </w:numPr>
        <w:jc w:val="both"/>
        <w:rPr>
          <w:rFonts w:ascii="Arial" w:hAnsi="Arial" w:cs="Arial"/>
          <w:b/>
          <w:sz w:val="24"/>
          <w:szCs w:val="24"/>
        </w:rPr>
      </w:pPr>
      <w:r w:rsidRPr="004E261A">
        <w:rPr>
          <w:rFonts w:ascii="Arial" w:hAnsi="Arial" w:cs="Arial"/>
          <w:b/>
          <w:sz w:val="24"/>
          <w:szCs w:val="24"/>
        </w:rPr>
        <w:t>Постановление администрации Журавского сельсовета Чистоозерного района новосибирской области № 19 от 29.03.2024г. «</w:t>
      </w:r>
      <w:r w:rsidRPr="004E261A">
        <w:rPr>
          <w:rFonts w:ascii="Arial" w:eastAsiaTheme="minorHAnsi" w:hAnsi="Arial" w:cs="Arial"/>
          <w:b/>
          <w:sz w:val="24"/>
          <w:szCs w:val="24"/>
        </w:rPr>
        <w:t>О Порядке осуществления администрацией Журавского сельсовета Чистоозерного</w:t>
      </w:r>
      <w:r w:rsidRPr="004E261A">
        <w:rPr>
          <w:rFonts w:ascii="Arial" w:hAnsi="Arial" w:cs="Arial"/>
          <w:b/>
          <w:i/>
          <w:sz w:val="24"/>
          <w:szCs w:val="24"/>
        </w:rPr>
        <w:t xml:space="preserve"> </w:t>
      </w:r>
      <w:r w:rsidRPr="004E261A">
        <w:rPr>
          <w:rFonts w:ascii="Arial" w:hAnsi="Arial" w:cs="Arial"/>
          <w:b/>
          <w:sz w:val="24"/>
          <w:szCs w:val="24"/>
        </w:rPr>
        <w:t xml:space="preserve">района Новосибирской области </w:t>
      </w:r>
      <w:r w:rsidRPr="004E261A">
        <w:rPr>
          <w:rFonts w:ascii="Arial" w:eastAsiaTheme="minorHAnsi" w:hAnsi="Arial" w:cs="Arial"/>
          <w:b/>
          <w:sz w:val="24"/>
          <w:szCs w:val="24"/>
        </w:rPr>
        <w:t>и (или)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w:t>
      </w:r>
      <w:r w:rsidRPr="004E261A">
        <w:rPr>
          <w:rFonts w:ascii="Arial" w:hAnsi="Arial" w:cs="Arial"/>
          <w:b/>
          <w:sz w:val="24"/>
          <w:szCs w:val="24"/>
        </w:rPr>
        <w:t>».</w:t>
      </w:r>
    </w:p>
    <w:p w:rsidR="00F872A6" w:rsidRPr="004E261A" w:rsidRDefault="00F872A6" w:rsidP="00F872A6">
      <w:pPr>
        <w:pStyle w:val="a4"/>
        <w:spacing w:before="0" w:beforeAutospacing="0" w:after="0" w:afterAutospacing="0"/>
        <w:ind w:left="720"/>
        <w:jc w:val="center"/>
        <w:rPr>
          <w:rFonts w:ascii="Arial" w:hAnsi="Arial" w:cs="Arial"/>
        </w:rPr>
      </w:pPr>
    </w:p>
    <w:p w:rsidR="00F872A6" w:rsidRPr="00D339C4" w:rsidRDefault="00F872A6" w:rsidP="00F872A6">
      <w:pPr>
        <w:pStyle w:val="a4"/>
        <w:spacing w:before="0" w:beforeAutospacing="0" w:after="0" w:afterAutospacing="0"/>
        <w:ind w:left="720"/>
        <w:jc w:val="center"/>
        <w:rPr>
          <w:rFonts w:ascii="Arial" w:hAnsi="Arial" w:cs="Arial"/>
          <w:b/>
        </w:rPr>
      </w:pPr>
      <w:r w:rsidRPr="00D339C4">
        <w:rPr>
          <w:rFonts w:ascii="Arial" w:hAnsi="Arial" w:cs="Arial"/>
          <w:b/>
        </w:rPr>
        <w:t>1.</w:t>
      </w:r>
    </w:p>
    <w:p w:rsidR="00F872A6" w:rsidRPr="004E261A" w:rsidRDefault="00F872A6" w:rsidP="00F872A6">
      <w:pPr>
        <w:pStyle w:val="a4"/>
        <w:spacing w:before="0" w:beforeAutospacing="0" w:after="0" w:afterAutospacing="0"/>
        <w:ind w:firstLine="720"/>
        <w:jc w:val="both"/>
        <w:rPr>
          <w:rFonts w:ascii="Arial" w:hAnsi="Arial" w:cs="Arial"/>
        </w:rPr>
      </w:pPr>
      <w:r w:rsidRPr="004E261A">
        <w:rPr>
          <w:rFonts w:ascii="Arial" w:hAnsi="Arial" w:cs="Arial"/>
        </w:rPr>
        <w:t xml:space="preserve">Прокуратура Чистоозерного района Новосибирской области разъясняет: </w:t>
      </w:r>
    </w:p>
    <w:p w:rsidR="00F872A6" w:rsidRPr="004E261A" w:rsidRDefault="00F872A6" w:rsidP="00F872A6">
      <w:pPr>
        <w:pStyle w:val="a4"/>
        <w:spacing w:before="0" w:beforeAutospacing="0" w:after="0" w:afterAutospacing="0"/>
        <w:ind w:firstLine="720"/>
        <w:jc w:val="both"/>
        <w:rPr>
          <w:rFonts w:ascii="Arial" w:hAnsi="Arial" w:cs="Arial"/>
        </w:rPr>
      </w:pPr>
      <w:r w:rsidRPr="004E261A">
        <w:rPr>
          <w:rFonts w:ascii="Arial" w:hAnsi="Arial" w:cs="Arial"/>
        </w:rPr>
        <w:t>Уточнен порядок приостановки и возобновления действия срочных служебных контрактов госслужащих, принимающих участие в специальной военной операции</w:t>
      </w:r>
    </w:p>
    <w:p w:rsidR="00F872A6" w:rsidRPr="004E261A" w:rsidRDefault="00F872A6" w:rsidP="00F872A6">
      <w:pPr>
        <w:pStyle w:val="a4"/>
        <w:spacing w:before="0" w:beforeAutospacing="0" w:after="0" w:afterAutospacing="0"/>
        <w:ind w:firstLine="720"/>
        <w:jc w:val="both"/>
        <w:rPr>
          <w:rFonts w:ascii="Arial" w:hAnsi="Arial" w:cs="Arial"/>
        </w:rPr>
      </w:pPr>
      <w:r w:rsidRPr="004E261A">
        <w:rPr>
          <w:rFonts w:ascii="Arial" w:hAnsi="Arial" w:cs="Arial"/>
        </w:rPr>
        <w:lastRenderedPageBreak/>
        <w:t>Подписан Федеральный закон от 14.02.2024 № 10-ФЗ «О внесении изменений в статью 12.1 Федерального закона «О системе государственной службы Российской Федерации», предусматривающий трудовые гарантии для госслужащих, принимающих участие в специальной военной операции.</w:t>
      </w:r>
    </w:p>
    <w:p w:rsidR="00F872A6" w:rsidRPr="004E261A" w:rsidRDefault="00F872A6" w:rsidP="00F872A6">
      <w:pPr>
        <w:pStyle w:val="a4"/>
        <w:spacing w:before="0" w:beforeAutospacing="0" w:after="0" w:afterAutospacing="0"/>
        <w:ind w:firstLine="720"/>
        <w:jc w:val="both"/>
        <w:rPr>
          <w:rFonts w:ascii="Arial" w:hAnsi="Arial" w:cs="Arial"/>
        </w:rPr>
      </w:pPr>
      <w:r w:rsidRPr="004E261A">
        <w:rPr>
          <w:rFonts w:ascii="Arial" w:hAnsi="Arial" w:cs="Arial"/>
        </w:rPr>
        <w:t>На период прохождения военной службы либо оказания добровольного содействия в выполнении задач, возложенных на Вооруженные Силы РФ или войска Росгвардии, течение срока действия срочного служебного контракта госслужащего приостанавливается с гарантированным сохранением за госслужащим занимаемой должности. При этом контракт возобновляется после окончания военной службы на остаток срока его действия со дня приостановления.</w:t>
      </w:r>
    </w:p>
    <w:p w:rsidR="00F872A6" w:rsidRPr="004E261A" w:rsidRDefault="00F872A6" w:rsidP="00F872A6">
      <w:pPr>
        <w:pStyle w:val="a4"/>
        <w:spacing w:before="0" w:beforeAutospacing="0" w:after="0" w:afterAutospacing="0"/>
        <w:ind w:firstLine="720"/>
        <w:jc w:val="both"/>
        <w:rPr>
          <w:rFonts w:ascii="Arial" w:hAnsi="Arial" w:cs="Arial"/>
        </w:rPr>
      </w:pPr>
      <w:r w:rsidRPr="004E261A">
        <w:rPr>
          <w:rFonts w:ascii="Arial" w:hAnsi="Arial" w:cs="Arial"/>
        </w:rPr>
        <w:t xml:space="preserve">Исключения составят контракты, заключенные на время выполнения определённого задания, либо на период замещения отсутствующего госслужащего. Для возобновления срока действия такого контракта необходимо заключить дополнительное соглашение к нему. </w:t>
      </w:r>
    </w:p>
    <w:p w:rsidR="00F872A6" w:rsidRPr="004E261A" w:rsidRDefault="00F872A6" w:rsidP="00F872A6">
      <w:pPr>
        <w:pStyle w:val="a4"/>
        <w:spacing w:before="0" w:beforeAutospacing="0" w:after="0" w:afterAutospacing="0"/>
        <w:ind w:firstLine="720"/>
        <w:jc w:val="both"/>
        <w:rPr>
          <w:rFonts w:ascii="Arial" w:hAnsi="Arial" w:cs="Arial"/>
        </w:rPr>
      </w:pPr>
      <w:r w:rsidRPr="004E261A">
        <w:rPr>
          <w:rFonts w:ascii="Arial" w:hAnsi="Arial" w:cs="Arial"/>
        </w:rPr>
        <w:t xml:space="preserve">Документ распространяется на правоотношения, возникшие с 21 сентября 2022 года. Если с этой даты и до вступления его в силу срочный контракт с госслужащим был расторгнут, то его расторжение будет считаться недействительным. </w:t>
      </w:r>
    </w:p>
    <w:p w:rsidR="00F872A6" w:rsidRPr="004E261A" w:rsidRDefault="00F872A6" w:rsidP="00F872A6">
      <w:pPr>
        <w:pStyle w:val="a5"/>
        <w:spacing w:line="240" w:lineRule="exact"/>
        <w:ind w:right="23"/>
        <w:jc w:val="both"/>
        <w:rPr>
          <w:rFonts w:cs="Arial"/>
          <w:szCs w:val="24"/>
        </w:rPr>
      </w:pPr>
    </w:p>
    <w:p w:rsidR="00F872A6" w:rsidRPr="004E261A" w:rsidRDefault="00F872A6" w:rsidP="00F872A6">
      <w:pPr>
        <w:spacing w:after="0" w:line="240" w:lineRule="exact"/>
        <w:jc w:val="both"/>
        <w:rPr>
          <w:rFonts w:ascii="Arial" w:hAnsi="Arial" w:cs="Arial"/>
          <w:sz w:val="24"/>
          <w:szCs w:val="24"/>
        </w:rPr>
      </w:pPr>
      <w:r w:rsidRPr="004E261A">
        <w:rPr>
          <w:rFonts w:ascii="Arial" w:hAnsi="Arial" w:cs="Arial"/>
          <w:sz w:val="24"/>
          <w:szCs w:val="24"/>
        </w:rPr>
        <w:t xml:space="preserve">Прокурор района </w:t>
      </w:r>
    </w:p>
    <w:p w:rsidR="00F872A6" w:rsidRPr="004E261A" w:rsidRDefault="00F872A6" w:rsidP="00F872A6">
      <w:pPr>
        <w:spacing w:after="0" w:line="240" w:lineRule="exact"/>
        <w:jc w:val="both"/>
        <w:rPr>
          <w:rFonts w:ascii="Arial" w:hAnsi="Arial" w:cs="Arial"/>
          <w:sz w:val="24"/>
          <w:szCs w:val="24"/>
        </w:rPr>
      </w:pPr>
      <w:r w:rsidRPr="004E261A">
        <w:rPr>
          <w:rFonts w:ascii="Arial" w:hAnsi="Arial" w:cs="Arial"/>
          <w:sz w:val="24"/>
          <w:szCs w:val="24"/>
        </w:rPr>
        <w:t xml:space="preserve">советник юстиции </w:t>
      </w:r>
      <w:r w:rsidRPr="004E261A">
        <w:rPr>
          <w:rFonts w:ascii="Arial" w:hAnsi="Arial" w:cs="Arial"/>
          <w:sz w:val="24"/>
          <w:szCs w:val="24"/>
        </w:rPr>
        <w:tab/>
      </w:r>
      <w:r w:rsidRPr="004E261A">
        <w:rPr>
          <w:rFonts w:ascii="Arial" w:hAnsi="Arial" w:cs="Arial"/>
          <w:sz w:val="24"/>
          <w:szCs w:val="24"/>
        </w:rPr>
        <w:tab/>
      </w:r>
      <w:r w:rsidRPr="004E261A">
        <w:rPr>
          <w:rFonts w:ascii="Arial" w:hAnsi="Arial" w:cs="Arial"/>
          <w:sz w:val="24"/>
          <w:szCs w:val="24"/>
        </w:rPr>
        <w:tab/>
      </w:r>
      <w:r w:rsidRPr="004E261A">
        <w:rPr>
          <w:rFonts w:ascii="Arial" w:hAnsi="Arial" w:cs="Arial"/>
          <w:sz w:val="24"/>
          <w:szCs w:val="24"/>
        </w:rPr>
        <w:tab/>
      </w:r>
      <w:r w:rsidRPr="004E261A">
        <w:rPr>
          <w:rFonts w:ascii="Arial" w:hAnsi="Arial" w:cs="Arial"/>
          <w:sz w:val="24"/>
          <w:szCs w:val="24"/>
        </w:rPr>
        <w:tab/>
      </w:r>
      <w:r w:rsidRPr="004E261A">
        <w:rPr>
          <w:rFonts w:ascii="Arial" w:hAnsi="Arial" w:cs="Arial"/>
          <w:sz w:val="24"/>
          <w:szCs w:val="24"/>
        </w:rPr>
        <w:tab/>
        <w:t xml:space="preserve">              И.А. Рехлинг</w:t>
      </w:r>
    </w:p>
    <w:p w:rsidR="00F872A6" w:rsidRPr="004E261A" w:rsidRDefault="00F872A6" w:rsidP="00F872A6">
      <w:pPr>
        <w:spacing w:line="240" w:lineRule="exact"/>
        <w:jc w:val="both"/>
        <w:rPr>
          <w:rFonts w:ascii="Arial" w:hAnsi="Arial" w:cs="Arial"/>
          <w:sz w:val="24"/>
          <w:szCs w:val="24"/>
        </w:rPr>
      </w:pPr>
    </w:p>
    <w:p w:rsidR="004E261A" w:rsidRPr="004E261A" w:rsidRDefault="004E261A" w:rsidP="004E261A">
      <w:pPr>
        <w:pStyle w:val="ac"/>
        <w:spacing w:line="276" w:lineRule="auto"/>
        <w:jc w:val="center"/>
        <w:rPr>
          <w:rFonts w:ascii="Arial" w:hAnsi="Arial" w:cs="Arial"/>
          <w:b/>
          <w:sz w:val="24"/>
          <w:szCs w:val="24"/>
        </w:rPr>
      </w:pPr>
    </w:p>
    <w:p w:rsidR="00D339C4" w:rsidRDefault="004E261A" w:rsidP="00D339C4">
      <w:pPr>
        <w:pStyle w:val="ac"/>
        <w:jc w:val="center"/>
        <w:rPr>
          <w:rFonts w:ascii="Arial" w:hAnsi="Arial" w:cs="Arial"/>
          <w:b/>
          <w:sz w:val="24"/>
          <w:szCs w:val="24"/>
        </w:rPr>
      </w:pPr>
      <w:r w:rsidRPr="00D339C4">
        <w:rPr>
          <w:rFonts w:ascii="Arial" w:hAnsi="Arial" w:cs="Arial"/>
          <w:b/>
          <w:sz w:val="24"/>
          <w:szCs w:val="24"/>
        </w:rPr>
        <w:t>2.</w:t>
      </w:r>
    </w:p>
    <w:p w:rsidR="00D339C4" w:rsidRPr="00D339C4" w:rsidRDefault="00D339C4" w:rsidP="00D339C4">
      <w:pPr>
        <w:pStyle w:val="ac"/>
        <w:jc w:val="center"/>
        <w:rPr>
          <w:rFonts w:ascii="Arial" w:hAnsi="Arial" w:cs="Arial"/>
          <w:b/>
          <w:sz w:val="24"/>
          <w:szCs w:val="24"/>
        </w:rPr>
      </w:pPr>
      <w:r w:rsidRPr="00D339C4">
        <w:rPr>
          <w:rFonts w:ascii="Arial" w:hAnsi="Arial" w:cs="Arial"/>
          <w:b/>
          <w:sz w:val="24"/>
          <w:szCs w:val="24"/>
        </w:rPr>
        <w:t xml:space="preserve"> Журавский  сельсовет  Чистоозерного  района  Новосибирской  области</w:t>
      </w:r>
    </w:p>
    <w:p w:rsidR="00D339C4" w:rsidRPr="00D339C4" w:rsidRDefault="00D339C4" w:rsidP="00D339C4">
      <w:pPr>
        <w:pStyle w:val="ac"/>
        <w:jc w:val="center"/>
        <w:rPr>
          <w:rFonts w:ascii="Arial" w:hAnsi="Arial" w:cs="Arial"/>
          <w:b/>
          <w:sz w:val="24"/>
          <w:szCs w:val="24"/>
        </w:rPr>
      </w:pPr>
    </w:p>
    <w:p w:rsidR="00D339C4" w:rsidRPr="00D339C4" w:rsidRDefault="00D339C4" w:rsidP="00D339C4">
      <w:pPr>
        <w:pStyle w:val="ac"/>
        <w:jc w:val="center"/>
        <w:rPr>
          <w:rFonts w:ascii="Arial" w:hAnsi="Arial" w:cs="Arial"/>
          <w:b/>
          <w:sz w:val="24"/>
          <w:szCs w:val="24"/>
        </w:rPr>
      </w:pPr>
      <w:r w:rsidRPr="00D339C4">
        <w:rPr>
          <w:rFonts w:ascii="Arial" w:hAnsi="Arial" w:cs="Arial"/>
          <w:b/>
          <w:sz w:val="24"/>
          <w:szCs w:val="24"/>
        </w:rPr>
        <w:t>АДМИНИСТРАЦИЯ ЖУРАВСКОГО СЕЛЬСОВЕТА</w:t>
      </w:r>
    </w:p>
    <w:p w:rsidR="00D339C4" w:rsidRPr="00D339C4" w:rsidRDefault="00D339C4" w:rsidP="00D339C4">
      <w:pPr>
        <w:pStyle w:val="ac"/>
        <w:jc w:val="center"/>
        <w:rPr>
          <w:rFonts w:ascii="Arial" w:hAnsi="Arial" w:cs="Arial"/>
          <w:b/>
          <w:sz w:val="24"/>
          <w:szCs w:val="24"/>
        </w:rPr>
      </w:pPr>
      <w:r w:rsidRPr="00D339C4">
        <w:rPr>
          <w:rFonts w:ascii="Arial" w:hAnsi="Arial" w:cs="Arial"/>
          <w:b/>
          <w:sz w:val="24"/>
          <w:szCs w:val="24"/>
        </w:rPr>
        <w:t>ЧИСТООЗЕРНОГО РАЙОНА НОВОСИБИРСКОЙ ОБЛАСТИ</w:t>
      </w:r>
    </w:p>
    <w:p w:rsidR="00D339C4" w:rsidRPr="00D339C4" w:rsidRDefault="00D339C4" w:rsidP="00D339C4">
      <w:pPr>
        <w:pStyle w:val="ac"/>
        <w:jc w:val="center"/>
        <w:rPr>
          <w:rFonts w:ascii="Arial" w:hAnsi="Arial" w:cs="Arial"/>
          <w:b/>
          <w:sz w:val="24"/>
          <w:szCs w:val="24"/>
        </w:rPr>
      </w:pPr>
    </w:p>
    <w:p w:rsidR="00D339C4" w:rsidRPr="00D339C4" w:rsidRDefault="00D339C4" w:rsidP="00D339C4">
      <w:pPr>
        <w:spacing w:line="240" w:lineRule="auto"/>
        <w:jc w:val="center"/>
        <w:rPr>
          <w:rFonts w:ascii="Arial" w:hAnsi="Arial" w:cs="Arial"/>
          <w:b/>
          <w:sz w:val="24"/>
          <w:szCs w:val="24"/>
        </w:rPr>
      </w:pPr>
      <w:r w:rsidRPr="00D339C4">
        <w:rPr>
          <w:rFonts w:ascii="Arial" w:hAnsi="Arial" w:cs="Arial"/>
          <w:b/>
          <w:sz w:val="24"/>
          <w:szCs w:val="24"/>
        </w:rPr>
        <w:t>ПОСТАНОВЛЕНИЕ</w:t>
      </w:r>
    </w:p>
    <w:p w:rsidR="00D339C4" w:rsidRPr="00D339C4" w:rsidRDefault="00D339C4" w:rsidP="00D339C4">
      <w:pPr>
        <w:spacing w:line="240" w:lineRule="auto"/>
        <w:jc w:val="center"/>
        <w:rPr>
          <w:rFonts w:ascii="Arial" w:hAnsi="Arial" w:cs="Arial"/>
          <w:b/>
          <w:sz w:val="24"/>
          <w:szCs w:val="24"/>
        </w:rPr>
      </w:pPr>
      <w:r w:rsidRPr="00D339C4">
        <w:rPr>
          <w:rFonts w:ascii="Arial" w:hAnsi="Arial" w:cs="Arial"/>
          <w:b/>
          <w:sz w:val="24"/>
          <w:szCs w:val="24"/>
        </w:rPr>
        <w:t>от 11.03.2024 г                                                            № 14</w:t>
      </w:r>
    </w:p>
    <w:p w:rsidR="00D339C4" w:rsidRPr="00D339C4" w:rsidRDefault="00D339C4" w:rsidP="00D339C4">
      <w:pPr>
        <w:pStyle w:val="ae"/>
        <w:jc w:val="center"/>
        <w:rPr>
          <w:rFonts w:ascii="Arial" w:hAnsi="Arial" w:cs="Arial"/>
          <w:sz w:val="24"/>
          <w:szCs w:val="24"/>
        </w:rPr>
      </w:pPr>
    </w:p>
    <w:p w:rsidR="00D339C4" w:rsidRPr="00D339C4" w:rsidRDefault="00D339C4" w:rsidP="00D339C4">
      <w:pPr>
        <w:pStyle w:val="11"/>
        <w:tabs>
          <w:tab w:val="left" w:pos="10466"/>
        </w:tabs>
        <w:rPr>
          <w:rFonts w:ascii="Arial" w:hAnsi="Arial" w:cs="Arial"/>
          <w:sz w:val="24"/>
          <w:szCs w:val="24"/>
        </w:rPr>
      </w:pPr>
      <w:r w:rsidRPr="00D339C4">
        <w:rPr>
          <w:rFonts w:ascii="Arial" w:hAnsi="Arial" w:cs="Arial"/>
          <w:sz w:val="24"/>
          <w:szCs w:val="24"/>
        </w:rPr>
        <w:t>О внесении изменений в постановление администрации Журавского сельсовета Чистоозерного района</w:t>
      </w:r>
    </w:p>
    <w:p w:rsidR="00D339C4" w:rsidRPr="00D339C4" w:rsidRDefault="00D339C4" w:rsidP="00D339C4">
      <w:pPr>
        <w:shd w:val="clear" w:color="auto" w:fill="FFFFFF"/>
        <w:spacing w:after="0" w:line="240" w:lineRule="auto"/>
        <w:jc w:val="center"/>
        <w:textAlignment w:val="baseline"/>
        <w:rPr>
          <w:rFonts w:ascii="Arial" w:hAnsi="Arial" w:cs="Arial"/>
          <w:b/>
          <w:color w:val="000000"/>
          <w:sz w:val="24"/>
          <w:szCs w:val="24"/>
        </w:rPr>
      </w:pPr>
      <w:r w:rsidRPr="00D339C4">
        <w:rPr>
          <w:rFonts w:ascii="Arial" w:hAnsi="Arial" w:cs="Arial"/>
          <w:b/>
          <w:sz w:val="24"/>
          <w:szCs w:val="24"/>
        </w:rPr>
        <w:t>Новосибирской  области от 26.12.2023г. № 113 «</w:t>
      </w:r>
      <w:r w:rsidRPr="00D339C4">
        <w:rPr>
          <w:rFonts w:ascii="Arial" w:hAnsi="Arial" w:cs="Arial"/>
          <w:b/>
          <w:bCs/>
          <w:color w:val="000000"/>
          <w:sz w:val="24"/>
          <w:szCs w:val="24"/>
          <w:bdr w:val="none" w:sz="0" w:space="0" w:color="auto" w:frame="1"/>
        </w:rPr>
        <w:t>Об утверждении муниципальной </w:t>
      </w:r>
      <w:hyperlink r:id="rId6" w:tooltip="Целевые программы" w:history="1">
        <w:r w:rsidRPr="00D339C4">
          <w:rPr>
            <w:rStyle w:val="a7"/>
            <w:rFonts w:ascii="Arial" w:hAnsi="Arial" w:cs="Arial"/>
            <w:b/>
            <w:bCs/>
            <w:color w:val="000000"/>
            <w:sz w:val="24"/>
            <w:szCs w:val="24"/>
            <w:u w:val="none"/>
            <w:bdr w:val="none" w:sz="0" w:space="0" w:color="auto" w:frame="1"/>
          </w:rPr>
          <w:t>целевой программы</w:t>
        </w:r>
      </w:hyperlink>
    </w:p>
    <w:p w:rsidR="00D339C4" w:rsidRPr="00D339C4" w:rsidRDefault="00D339C4" w:rsidP="00D339C4">
      <w:pPr>
        <w:shd w:val="clear" w:color="auto" w:fill="FFFFFF"/>
        <w:spacing w:after="0" w:line="240" w:lineRule="auto"/>
        <w:jc w:val="center"/>
        <w:textAlignment w:val="baseline"/>
        <w:rPr>
          <w:rFonts w:ascii="Arial" w:hAnsi="Arial" w:cs="Arial"/>
          <w:b/>
          <w:color w:val="000000"/>
          <w:sz w:val="24"/>
          <w:szCs w:val="24"/>
        </w:rPr>
      </w:pPr>
      <w:r w:rsidRPr="00D339C4">
        <w:rPr>
          <w:rFonts w:ascii="Arial" w:hAnsi="Arial" w:cs="Arial"/>
          <w:b/>
          <w:bCs/>
          <w:color w:val="000000"/>
          <w:sz w:val="24"/>
          <w:szCs w:val="24"/>
          <w:bdr w:val="none" w:sz="0" w:space="0" w:color="auto" w:frame="1"/>
        </w:rPr>
        <w:t>«Использование и охрана земель Журавского</w:t>
      </w:r>
    </w:p>
    <w:p w:rsidR="00D339C4" w:rsidRPr="00D339C4" w:rsidRDefault="00D339C4" w:rsidP="00D339C4">
      <w:pPr>
        <w:shd w:val="clear" w:color="auto" w:fill="FFFFFF"/>
        <w:spacing w:after="0" w:line="240" w:lineRule="auto"/>
        <w:jc w:val="center"/>
        <w:textAlignment w:val="baseline"/>
        <w:rPr>
          <w:rFonts w:ascii="Arial" w:hAnsi="Arial" w:cs="Arial"/>
          <w:sz w:val="24"/>
          <w:szCs w:val="24"/>
        </w:rPr>
      </w:pPr>
      <w:r w:rsidRPr="00D339C4">
        <w:rPr>
          <w:rFonts w:ascii="Arial" w:hAnsi="Arial" w:cs="Arial"/>
          <w:b/>
          <w:bCs/>
          <w:color w:val="000000"/>
          <w:sz w:val="24"/>
          <w:szCs w:val="24"/>
          <w:bdr w:val="none" w:sz="0" w:space="0" w:color="auto" w:frame="1"/>
        </w:rPr>
        <w:t xml:space="preserve">сельсовета </w:t>
      </w:r>
      <w:r w:rsidRPr="00D339C4">
        <w:rPr>
          <w:rFonts w:ascii="Arial" w:hAnsi="Arial" w:cs="Arial"/>
          <w:b/>
          <w:sz w:val="24"/>
          <w:szCs w:val="24"/>
        </w:rPr>
        <w:t>Чистоозерного района Новосибирской области</w:t>
      </w:r>
      <w:r w:rsidRPr="00D339C4">
        <w:rPr>
          <w:rFonts w:ascii="Arial" w:hAnsi="Arial" w:cs="Arial"/>
          <w:b/>
          <w:bCs/>
          <w:color w:val="000000"/>
          <w:sz w:val="24"/>
          <w:szCs w:val="24"/>
          <w:bdr w:val="none" w:sz="0" w:space="0" w:color="auto" w:frame="1"/>
        </w:rPr>
        <w:t xml:space="preserve"> на 2024-2026 г.г.»</w:t>
      </w:r>
      <w:r w:rsidRPr="00D339C4">
        <w:rPr>
          <w:rFonts w:ascii="Arial" w:hAnsi="Arial" w:cs="Arial"/>
          <w:sz w:val="24"/>
          <w:szCs w:val="24"/>
        </w:rPr>
        <w:t>»</w:t>
      </w:r>
    </w:p>
    <w:p w:rsidR="00D339C4" w:rsidRPr="00D339C4" w:rsidRDefault="00D339C4" w:rsidP="00D339C4">
      <w:pPr>
        <w:pStyle w:val="11"/>
        <w:rPr>
          <w:rFonts w:ascii="Arial" w:hAnsi="Arial" w:cs="Arial"/>
          <w:sz w:val="24"/>
          <w:szCs w:val="24"/>
        </w:rPr>
      </w:pPr>
    </w:p>
    <w:p w:rsidR="00D339C4" w:rsidRPr="00D339C4" w:rsidRDefault="00D339C4" w:rsidP="00D339C4">
      <w:pPr>
        <w:pStyle w:val="11"/>
        <w:tabs>
          <w:tab w:val="left" w:pos="10466"/>
        </w:tabs>
        <w:ind w:left="284" w:right="-24" w:firstLine="1078"/>
        <w:jc w:val="both"/>
        <w:rPr>
          <w:rFonts w:ascii="Arial" w:hAnsi="Arial" w:cs="Arial"/>
          <w:b w:val="0"/>
          <w:sz w:val="24"/>
          <w:szCs w:val="24"/>
        </w:rPr>
      </w:pPr>
      <w:r w:rsidRPr="00D339C4">
        <w:rPr>
          <w:rFonts w:ascii="Arial" w:hAnsi="Arial" w:cs="Arial"/>
          <w:b w:val="0"/>
          <w:sz w:val="24"/>
          <w:szCs w:val="24"/>
        </w:rPr>
        <w:t xml:space="preserve">     В целях приведения  нормативно-правовых актов  администрации Журавского сельсовета Чистоозерного района Новосибирской области  в соответствии с действующим законодательством, администрация  Журавского сельсовета Чистоозерного района Новосибирской области</w:t>
      </w:r>
    </w:p>
    <w:p w:rsidR="00D339C4" w:rsidRPr="00D339C4" w:rsidRDefault="00D339C4" w:rsidP="00D339C4">
      <w:pPr>
        <w:pStyle w:val="11"/>
        <w:ind w:left="284" w:firstLine="1078"/>
        <w:jc w:val="both"/>
        <w:rPr>
          <w:rFonts w:ascii="Arial" w:hAnsi="Arial" w:cs="Arial"/>
          <w:sz w:val="24"/>
          <w:szCs w:val="24"/>
        </w:rPr>
      </w:pPr>
      <w:r w:rsidRPr="00D339C4">
        <w:rPr>
          <w:rFonts w:ascii="Arial" w:hAnsi="Arial" w:cs="Arial"/>
          <w:sz w:val="24"/>
          <w:szCs w:val="24"/>
        </w:rPr>
        <w:t>п о с т а н о в л я е т:</w:t>
      </w:r>
    </w:p>
    <w:p w:rsidR="00D339C4" w:rsidRPr="00D339C4" w:rsidRDefault="00D339C4" w:rsidP="00D339C4">
      <w:pPr>
        <w:shd w:val="clear" w:color="auto" w:fill="FFFFFF"/>
        <w:spacing w:after="0" w:line="240" w:lineRule="auto"/>
        <w:ind w:left="284" w:firstLine="1078"/>
        <w:jc w:val="both"/>
        <w:textAlignment w:val="baseline"/>
        <w:rPr>
          <w:rFonts w:ascii="Arial" w:hAnsi="Arial" w:cs="Arial"/>
          <w:b/>
          <w:sz w:val="24"/>
          <w:szCs w:val="24"/>
        </w:rPr>
      </w:pPr>
      <w:r w:rsidRPr="00D339C4">
        <w:rPr>
          <w:rFonts w:ascii="Arial" w:hAnsi="Arial" w:cs="Arial"/>
          <w:sz w:val="24"/>
          <w:szCs w:val="24"/>
        </w:rPr>
        <w:t xml:space="preserve">     1. Внести следующие изменения в постановление администрации Журавского сельсовета Чистоозерного района Новосибирской области от от 26.12.2023г. № 113 «</w:t>
      </w:r>
      <w:r w:rsidRPr="00D339C4">
        <w:rPr>
          <w:rFonts w:ascii="Arial" w:hAnsi="Arial" w:cs="Arial"/>
          <w:bCs/>
          <w:color w:val="000000"/>
          <w:sz w:val="24"/>
          <w:szCs w:val="24"/>
          <w:bdr w:val="none" w:sz="0" w:space="0" w:color="auto" w:frame="1"/>
        </w:rPr>
        <w:t>Об утверждении муниципальной </w:t>
      </w:r>
      <w:hyperlink r:id="rId7" w:tooltip="Целевые программы" w:history="1">
        <w:r w:rsidRPr="00D339C4">
          <w:rPr>
            <w:rStyle w:val="a7"/>
            <w:rFonts w:ascii="Arial" w:hAnsi="Arial" w:cs="Arial"/>
            <w:bCs/>
            <w:color w:val="000000"/>
            <w:sz w:val="24"/>
            <w:szCs w:val="24"/>
            <w:u w:val="none"/>
            <w:bdr w:val="none" w:sz="0" w:space="0" w:color="auto" w:frame="1"/>
          </w:rPr>
          <w:t>целевой программы</w:t>
        </w:r>
      </w:hyperlink>
      <w:r w:rsidRPr="00D339C4">
        <w:rPr>
          <w:rFonts w:ascii="Arial" w:hAnsi="Arial" w:cs="Arial"/>
          <w:sz w:val="24"/>
          <w:szCs w:val="24"/>
        </w:rPr>
        <w:t xml:space="preserve"> </w:t>
      </w:r>
      <w:r w:rsidRPr="00D339C4">
        <w:rPr>
          <w:rFonts w:ascii="Arial" w:hAnsi="Arial" w:cs="Arial"/>
          <w:bCs/>
          <w:color w:val="000000"/>
          <w:sz w:val="24"/>
          <w:szCs w:val="24"/>
          <w:bdr w:val="none" w:sz="0" w:space="0" w:color="auto" w:frame="1"/>
        </w:rPr>
        <w:t xml:space="preserve">«Использование и охрана земель Журавского сельсовета </w:t>
      </w:r>
      <w:r w:rsidRPr="00D339C4">
        <w:rPr>
          <w:rFonts w:ascii="Arial" w:hAnsi="Arial" w:cs="Arial"/>
          <w:sz w:val="24"/>
          <w:szCs w:val="24"/>
        </w:rPr>
        <w:t>Чистоозерного района Новосибирской области</w:t>
      </w:r>
      <w:r w:rsidRPr="00D339C4">
        <w:rPr>
          <w:rFonts w:ascii="Arial" w:hAnsi="Arial" w:cs="Arial"/>
          <w:bCs/>
          <w:color w:val="000000"/>
          <w:sz w:val="24"/>
          <w:szCs w:val="24"/>
          <w:bdr w:val="none" w:sz="0" w:space="0" w:color="auto" w:frame="1"/>
        </w:rPr>
        <w:t xml:space="preserve"> на 2024-2026 г.г.»</w:t>
      </w:r>
      <w:r w:rsidRPr="00D339C4">
        <w:rPr>
          <w:rFonts w:ascii="Arial" w:hAnsi="Arial" w:cs="Arial"/>
          <w:sz w:val="24"/>
          <w:szCs w:val="24"/>
        </w:rPr>
        <w:t>»:</w:t>
      </w:r>
    </w:p>
    <w:p w:rsidR="00D339C4" w:rsidRPr="00D339C4" w:rsidRDefault="00D339C4" w:rsidP="00D339C4">
      <w:pPr>
        <w:spacing w:after="0" w:line="240" w:lineRule="auto"/>
        <w:ind w:left="284" w:firstLine="1078"/>
        <w:jc w:val="both"/>
        <w:rPr>
          <w:rFonts w:ascii="Arial" w:hAnsi="Arial" w:cs="Arial"/>
          <w:sz w:val="24"/>
          <w:szCs w:val="24"/>
        </w:rPr>
      </w:pPr>
      <w:r w:rsidRPr="00D339C4">
        <w:rPr>
          <w:rFonts w:ascii="Arial" w:hAnsi="Arial" w:cs="Arial"/>
          <w:sz w:val="24"/>
          <w:szCs w:val="24"/>
        </w:rPr>
        <w:t xml:space="preserve">      1.1. Добавить к  муниципальной программе  «Перечень основных мероприятий муниципальной программы «</w:t>
      </w:r>
      <w:r w:rsidRPr="00D339C4">
        <w:rPr>
          <w:rFonts w:ascii="Arial" w:hAnsi="Arial" w:cs="Arial"/>
          <w:bCs/>
          <w:color w:val="000000"/>
          <w:sz w:val="24"/>
          <w:szCs w:val="24"/>
          <w:bdr w:val="none" w:sz="0" w:space="0" w:color="auto" w:frame="1"/>
        </w:rPr>
        <w:t>Использование и охрана земель Журавского сельсовета на 2024-2026 г.г.</w:t>
      </w:r>
      <w:r w:rsidRPr="00D339C4">
        <w:rPr>
          <w:rFonts w:ascii="Arial" w:hAnsi="Arial" w:cs="Arial"/>
          <w:sz w:val="24"/>
          <w:szCs w:val="24"/>
        </w:rPr>
        <w:t>» (Приложение 2)</w:t>
      </w:r>
      <w:r w:rsidRPr="00D339C4">
        <w:rPr>
          <w:rFonts w:ascii="Arial" w:hAnsi="Arial" w:cs="Arial"/>
          <w:b/>
          <w:sz w:val="24"/>
          <w:szCs w:val="24"/>
        </w:rPr>
        <w:t>:</w:t>
      </w:r>
    </w:p>
    <w:p w:rsidR="00D339C4" w:rsidRPr="00D339C4" w:rsidRDefault="00D339C4" w:rsidP="00D339C4">
      <w:pPr>
        <w:shd w:val="clear" w:color="auto" w:fill="FFFFFF"/>
        <w:tabs>
          <w:tab w:val="left" w:pos="9072"/>
        </w:tabs>
        <w:spacing w:after="0" w:line="240" w:lineRule="auto"/>
        <w:ind w:left="284" w:firstLine="1078"/>
        <w:jc w:val="right"/>
        <w:textAlignment w:val="baseline"/>
        <w:rPr>
          <w:rFonts w:ascii="Arial" w:hAnsi="Arial" w:cs="Arial"/>
          <w:b/>
          <w:sz w:val="24"/>
          <w:szCs w:val="24"/>
        </w:rPr>
      </w:pPr>
    </w:p>
    <w:p w:rsidR="00D339C4" w:rsidRPr="00D339C4" w:rsidRDefault="00D339C4" w:rsidP="00D339C4">
      <w:pPr>
        <w:shd w:val="clear" w:color="auto" w:fill="FFFFFF"/>
        <w:tabs>
          <w:tab w:val="left" w:pos="9072"/>
        </w:tabs>
        <w:spacing w:after="0" w:line="240" w:lineRule="auto"/>
        <w:jc w:val="right"/>
        <w:textAlignment w:val="baseline"/>
        <w:rPr>
          <w:rFonts w:ascii="Arial" w:hAnsi="Arial" w:cs="Arial"/>
          <w:color w:val="000000"/>
          <w:sz w:val="24"/>
          <w:szCs w:val="24"/>
        </w:rPr>
      </w:pPr>
      <w:r w:rsidRPr="00D339C4">
        <w:rPr>
          <w:rFonts w:ascii="Arial" w:hAnsi="Arial" w:cs="Arial"/>
          <w:b/>
          <w:sz w:val="24"/>
          <w:szCs w:val="24"/>
        </w:rPr>
        <w:t>«Приложение 2</w:t>
      </w:r>
      <w:r w:rsidRPr="00D339C4">
        <w:rPr>
          <w:rFonts w:ascii="Arial" w:hAnsi="Arial" w:cs="Arial"/>
          <w:color w:val="000000"/>
          <w:sz w:val="24"/>
          <w:szCs w:val="24"/>
        </w:rPr>
        <w:t xml:space="preserve"> к постановлению администрации </w:t>
      </w:r>
    </w:p>
    <w:p w:rsidR="00D339C4" w:rsidRPr="00D339C4" w:rsidRDefault="00D339C4" w:rsidP="00D339C4">
      <w:pPr>
        <w:shd w:val="clear" w:color="auto" w:fill="FFFFFF"/>
        <w:tabs>
          <w:tab w:val="left" w:pos="9072"/>
        </w:tabs>
        <w:spacing w:after="0" w:line="240" w:lineRule="auto"/>
        <w:jc w:val="right"/>
        <w:textAlignment w:val="baseline"/>
        <w:rPr>
          <w:rFonts w:ascii="Arial" w:hAnsi="Arial" w:cs="Arial"/>
          <w:color w:val="000000"/>
          <w:sz w:val="24"/>
          <w:szCs w:val="24"/>
        </w:rPr>
      </w:pPr>
      <w:r w:rsidRPr="00D339C4">
        <w:rPr>
          <w:rFonts w:ascii="Arial" w:hAnsi="Arial" w:cs="Arial"/>
          <w:color w:val="000000"/>
          <w:sz w:val="24"/>
          <w:szCs w:val="24"/>
        </w:rPr>
        <w:t xml:space="preserve">Журавского сельсовета  Чистоозерного района </w:t>
      </w:r>
    </w:p>
    <w:p w:rsidR="00D339C4" w:rsidRPr="00D339C4" w:rsidRDefault="00D339C4" w:rsidP="00D339C4">
      <w:pPr>
        <w:shd w:val="clear" w:color="auto" w:fill="FFFFFF"/>
        <w:tabs>
          <w:tab w:val="left" w:pos="9072"/>
        </w:tabs>
        <w:spacing w:after="0" w:line="240" w:lineRule="auto"/>
        <w:jc w:val="right"/>
        <w:textAlignment w:val="baseline"/>
        <w:rPr>
          <w:rFonts w:ascii="Arial" w:hAnsi="Arial" w:cs="Arial"/>
          <w:color w:val="000000"/>
          <w:sz w:val="24"/>
          <w:szCs w:val="24"/>
        </w:rPr>
      </w:pPr>
      <w:r w:rsidRPr="00D339C4">
        <w:rPr>
          <w:rFonts w:ascii="Arial" w:hAnsi="Arial" w:cs="Arial"/>
          <w:color w:val="000000"/>
          <w:sz w:val="24"/>
          <w:szCs w:val="24"/>
        </w:rPr>
        <w:t>Новосибирской области от 26.12.2023 № 113</w:t>
      </w:r>
    </w:p>
    <w:p w:rsidR="00D339C4" w:rsidRPr="00D339C4" w:rsidRDefault="00D339C4" w:rsidP="00D339C4">
      <w:pPr>
        <w:spacing w:after="0" w:line="240" w:lineRule="auto"/>
        <w:jc w:val="right"/>
        <w:rPr>
          <w:rFonts w:ascii="Arial" w:hAnsi="Arial" w:cs="Arial"/>
          <w:b/>
          <w:sz w:val="24"/>
          <w:szCs w:val="24"/>
        </w:rPr>
      </w:pPr>
    </w:p>
    <w:p w:rsidR="00D339C4" w:rsidRPr="00D339C4" w:rsidRDefault="00D339C4" w:rsidP="00D339C4">
      <w:pPr>
        <w:spacing w:after="0" w:line="240" w:lineRule="auto"/>
        <w:jc w:val="center"/>
        <w:rPr>
          <w:rFonts w:ascii="Arial" w:hAnsi="Arial" w:cs="Arial"/>
          <w:b/>
          <w:sz w:val="24"/>
          <w:szCs w:val="24"/>
        </w:rPr>
      </w:pPr>
      <w:r w:rsidRPr="00D339C4">
        <w:rPr>
          <w:rFonts w:ascii="Arial" w:hAnsi="Arial" w:cs="Arial"/>
          <w:b/>
          <w:sz w:val="24"/>
          <w:szCs w:val="24"/>
        </w:rPr>
        <w:t>ПЕРЕЧЕНЬ</w:t>
      </w:r>
    </w:p>
    <w:p w:rsidR="00D339C4" w:rsidRPr="00D339C4" w:rsidRDefault="00D339C4" w:rsidP="00D339C4">
      <w:pPr>
        <w:shd w:val="clear" w:color="auto" w:fill="FFFFFF"/>
        <w:spacing w:line="240" w:lineRule="auto"/>
        <w:jc w:val="center"/>
        <w:textAlignment w:val="baseline"/>
        <w:rPr>
          <w:rFonts w:ascii="Arial" w:hAnsi="Arial" w:cs="Arial"/>
          <w:sz w:val="24"/>
          <w:szCs w:val="24"/>
        </w:rPr>
      </w:pPr>
      <w:r w:rsidRPr="00D339C4">
        <w:rPr>
          <w:rFonts w:ascii="Arial" w:hAnsi="Arial" w:cs="Arial"/>
          <w:sz w:val="24"/>
          <w:szCs w:val="24"/>
        </w:rPr>
        <w:t>основных мероприятий муниципальной программы «</w:t>
      </w:r>
      <w:r w:rsidRPr="00D339C4">
        <w:rPr>
          <w:rFonts w:ascii="Arial" w:hAnsi="Arial" w:cs="Arial"/>
          <w:bCs/>
          <w:color w:val="000000"/>
          <w:sz w:val="24"/>
          <w:szCs w:val="24"/>
          <w:bdr w:val="none" w:sz="0" w:space="0" w:color="auto" w:frame="1"/>
        </w:rPr>
        <w:t>Использование и охрана земель Журавского сельсовета на 2024-2026 г.г.</w:t>
      </w:r>
      <w:r w:rsidRPr="00D339C4">
        <w:rPr>
          <w:rFonts w:ascii="Arial" w:hAnsi="Arial" w:cs="Arial"/>
          <w:sz w:val="24"/>
          <w:szCs w:val="24"/>
        </w:rPr>
        <w:t>»</w:t>
      </w:r>
    </w:p>
    <w:tbl>
      <w:tblPr>
        <w:tblStyle w:val="af"/>
        <w:tblW w:w="9865" w:type="dxa"/>
        <w:tblLayout w:type="fixed"/>
        <w:tblLook w:val="04A0"/>
      </w:tblPr>
      <w:tblGrid>
        <w:gridCol w:w="567"/>
        <w:gridCol w:w="2977"/>
        <w:gridCol w:w="2410"/>
        <w:gridCol w:w="1781"/>
        <w:gridCol w:w="2130"/>
      </w:tblGrid>
      <w:tr w:rsidR="00D339C4" w:rsidRPr="00D339C4" w:rsidTr="00D339C4">
        <w:trPr>
          <w:trHeight w:val="1174"/>
        </w:trPr>
        <w:tc>
          <w:tcPr>
            <w:tcW w:w="567" w:type="dxa"/>
          </w:tcPr>
          <w:p w:rsidR="00D339C4" w:rsidRPr="00D339C4" w:rsidRDefault="00D339C4" w:rsidP="00D339C4">
            <w:pPr>
              <w:jc w:val="center"/>
              <w:rPr>
                <w:rFonts w:ascii="Arial" w:hAnsi="Arial" w:cs="Arial"/>
                <w:b/>
                <w:sz w:val="24"/>
                <w:szCs w:val="24"/>
                <w:lang w:val="en-US"/>
              </w:rPr>
            </w:pPr>
            <w:r w:rsidRPr="00D339C4">
              <w:rPr>
                <w:rFonts w:ascii="Arial" w:hAnsi="Arial" w:cs="Arial"/>
                <w:b/>
                <w:sz w:val="24"/>
                <w:szCs w:val="24"/>
              </w:rPr>
              <w:t>№п</w:t>
            </w:r>
            <w:r w:rsidRPr="00D339C4">
              <w:rPr>
                <w:rFonts w:ascii="Arial" w:hAnsi="Arial" w:cs="Arial"/>
                <w:b/>
                <w:sz w:val="24"/>
                <w:szCs w:val="24"/>
                <w:lang w:val="en-US"/>
              </w:rPr>
              <w:t>/</w:t>
            </w:r>
            <w:r w:rsidRPr="00D339C4">
              <w:rPr>
                <w:rFonts w:ascii="Arial" w:hAnsi="Arial" w:cs="Arial"/>
                <w:b/>
                <w:sz w:val="24"/>
                <w:szCs w:val="24"/>
              </w:rPr>
              <w:t>п</w:t>
            </w:r>
          </w:p>
        </w:tc>
        <w:tc>
          <w:tcPr>
            <w:tcW w:w="2977" w:type="dxa"/>
          </w:tcPr>
          <w:tbl>
            <w:tblPr>
              <w:tblW w:w="0" w:type="auto"/>
              <w:tblBorders>
                <w:top w:val="nil"/>
                <w:left w:val="nil"/>
                <w:bottom w:val="nil"/>
                <w:right w:val="nil"/>
              </w:tblBorders>
              <w:tblLayout w:type="fixed"/>
              <w:tblLook w:val="0000"/>
            </w:tblPr>
            <w:tblGrid>
              <w:gridCol w:w="2640"/>
            </w:tblGrid>
            <w:tr w:rsidR="00D339C4" w:rsidRPr="00D339C4" w:rsidTr="00D339C4">
              <w:trPr>
                <w:trHeight w:val="383"/>
              </w:trPr>
              <w:tc>
                <w:tcPr>
                  <w:tcW w:w="2640" w:type="dxa"/>
                </w:tcPr>
                <w:p w:rsidR="00D339C4" w:rsidRPr="00D339C4" w:rsidRDefault="00D339C4" w:rsidP="00D339C4">
                  <w:pPr>
                    <w:autoSpaceDE w:val="0"/>
                    <w:autoSpaceDN w:val="0"/>
                    <w:adjustRightInd w:val="0"/>
                    <w:spacing w:after="0" w:line="240" w:lineRule="auto"/>
                    <w:jc w:val="center"/>
                    <w:rPr>
                      <w:rFonts w:ascii="Arial" w:hAnsi="Arial" w:cs="Arial"/>
                      <w:b/>
                      <w:color w:val="000000"/>
                      <w:sz w:val="24"/>
                      <w:szCs w:val="24"/>
                    </w:rPr>
                  </w:pPr>
                  <w:r w:rsidRPr="00D339C4">
                    <w:rPr>
                      <w:rFonts w:ascii="Arial" w:hAnsi="Arial" w:cs="Arial"/>
                      <w:b/>
                      <w:bCs/>
                      <w:color w:val="000000"/>
                      <w:sz w:val="24"/>
                      <w:szCs w:val="24"/>
                    </w:rPr>
                    <w:t>Мероприятия по реализации Программы</w:t>
                  </w:r>
                </w:p>
              </w:tc>
            </w:tr>
          </w:tbl>
          <w:p w:rsidR="00D339C4" w:rsidRPr="00D339C4" w:rsidRDefault="00D339C4" w:rsidP="00D339C4">
            <w:pPr>
              <w:jc w:val="center"/>
              <w:rPr>
                <w:rFonts w:ascii="Arial" w:hAnsi="Arial" w:cs="Arial"/>
                <w:b/>
                <w:sz w:val="24"/>
                <w:szCs w:val="24"/>
                <w:lang w:val="en-US"/>
              </w:rPr>
            </w:pPr>
          </w:p>
        </w:tc>
        <w:tc>
          <w:tcPr>
            <w:tcW w:w="2410" w:type="dxa"/>
          </w:tcPr>
          <w:p w:rsidR="00D339C4" w:rsidRPr="00D339C4" w:rsidRDefault="00D339C4" w:rsidP="00D339C4">
            <w:pPr>
              <w:pStyle w:val="Default"/>
              <w:rPr>
                <w:rFonts w:ascii="Arial" w:hAnsi="Arial" w:cs="Arial"/>
                <w:b/>
              </w:rPr>
            </w:pPr>
            <w:r w:rsidRPr="00D339C4">
              <w:rPr>
                <w:rFonts w:ascii="Arial" w:hAnsi="Arial" w:cs="Arial"/>
                <w:b/>
                <w:bCs/>
              </w:rPr>
              <w:t>Источники и объем финансирования</w:t>
            </w:r>
          </w:p>
          <w:p w:rsidR="00D339C4" w:rsidRPr="00D339C4" w:rsidRDefault="00D339C4" w:rsidP="00D339C4">
            <w:pPr>
              <w:jc w:val="center"/>
              <w:rPr>
                <w:rFonts w:ascii="Arial" w:hAnsi="Arial" w:cs="Arial"/>
                <w:b/>
                <w:sz w:val="24"/>
                <w:szCs w:val="24"/>
                <w:lang w:val="en-US"/>
              </w:rPr>
            </w:pPr>
          </w:p>
        </w:tc>
        <w:tc>
          <w:tcPr>
            <w:tcW w:w="1781" w:type="dxa"/>
          </w:tcPr>
          <w:p w:rsidR="00D339C4" w:rsidRPr="00D339C4" w:rsidRDefault="00D339C4" w:rsidP="00D339C4">
            <w:pPr>
              <w:pStyle w:val="Default"/>
              <w:jc w:val="center"/>
              <w:rPr>
                <w:rFonts w:ascii="Arial" w:hAnsi="Arial" w:cs="Arial"/>
                <w:b/>
              </w:rPr>
            </w:pPr>
            <w:r w:rsidRPr="00D339C4">
              <w:rPr>
                <w:rFonts w:ascii="Arial" w:hAnsi="Arial" w:cs="Arial"/>
                <w:b/>
                <w:bCs/>
              </w:rPr>
              <w:t>Срок исполнения</w:t>
            </w:r>
          </w:p>
          <w:p w:rsidR="00D339C4" w:rsidRPr="00D339C4" w:rsidRDefault="00D339C4" w:rsidP="00D339C4">
            <w:pPr>
              <w:jc w:val="center"/>
              <w:rPr>
                <w:rFonts w:ascii="Arial" w:hAnsi="Arial" w:cs="Arial"/>
                <w:b/>
                <w:sz w:val="24"/>
                <w:szCs w:val="24"/>
                <w:lang w:val="en-US"/>
              </w:rPr>
            </w:pPr>
          </w:p>
        </w:tc>
        <w:tc>
          <w:tcPr>
            <w:tcW w:w="2130" w:type="dxa"/>
          </w:tcPr>
          <w:p w:rsidR="00D339C4" w:rsidRPr="00D339C4" w:rsidRDefault="00D339C4" w:rsidP="00D339C4">
            <w:pPr>
              <w:pStyle w:val="Default"/>
              <w:jc w:val="center"/>
              <w:rPr>
                <w:rFonts w:ascii="Arial" w:hAnsi="Arial" w:cs="Arial"/>
                <w:b/>
              </w:rPr>
            </w:pPr>
            <w:r w:rsidRPr="00D339C4">
              <w:rPr>
                <w:rFonts w:ascii="Arial" w:hAnsi="Arial" w:cs="Arial"/>
                <w:b/>
                <w:bCs/>
              </w:rPr>
              <w:t>Ответственные за выполнение мероприятия Программы</w:t>
            </w:r>
          </w:p>
        </w:tc>
      </w:tr>
      <w:tr w:rsidR="00D339C4" w:rsidRPr="00D339C4" w:rsidTr="00D339C4">
        <w:tc>
          <w:tcPr>
            <w:tcW w:w="567" w:type="dxa"/>
          </w:tcPr>
          <w:p w:rsidR="00D339C4" w:rsidRPr="00D339C4" w:rsidRDefault="00D339C4" w:rsidP="00D339C4">
            <w:pPr>
              <w:jc w:val="both"/>
              <w:rPr>
                <w:rFonts w:ascii="Arial" w:hAnsi="Arial" w:cs="Arial"/>
                <w:sz w:val="24"/>
                <w:szCs w:val="24"/>
                <w:lang w:val="en-US"/>
              </w:rPr>
            </w:pPr>
            <w:r w:rsidRPr="00D339C4">
              <w:rPr>
                <w:rFonts w:ascii="Arial" w:hAnsi="Arial" w:cs="Arial"/>
                <w:sz w:val="24"/>
                <w:szCs w:val="24"/>
                <w:lang w:val="en-US"/>
              </w:rPr>
              <w:t>1.</w:t>
            </w:r>
          </w:p>
          <w:p w:rsidR="00D339C4" w:rsidRPr="00D339C4" w:rsidRDefault="00D339C4" w:rsidP="00D339C4">
            <w:pPr>
              <w:jc w:val="both"/>
              <w:rPr>
                <w:rFonts w:ascii="Arial" w:hAnsi="Arial" w:cs="Arial"/>
                <w:sz w:val="24"/>
                <w:szCs w:val="24"/>
                <w:lang w:val="en-US"/>
              </w:rPr>
            </w:pPr>
          </w:p>
        </w:tc>
        <w:tc>
          <w:tcPr>
            <w:tcW w:w="2977" w:type="dxa"/>
          </w:tcPr>
          <w:p w:rsidR="00D339C4" w:rsidRPr="00D339C4" w:rsidRDefault="00D339C4" w:rsidP="00D339C4">
            <w:pPr>
              <w:pStyle w:val="Default"/>
              <w:jc w:val="both"/>
              <w:rPr>
                <w:rFonts w:ascii="Arial" w:hAnsi="Arial" w:cs="Arial"/>
              </w:rPr>
            </w:pPr>
            <w:r w:rsidRPr="00D339C4">
              <w:rPr>
                <w:rFonts w:ascii="Arial" w:hAnsi="Arial" w:cs="Arial"/>
              </w:rPr>
              <w:t xml:space="preserve">Разъяснение гражданам норм земельного законодательства </w:t>
            </w:r>
          </w:p>
        </w:tc>
        <w:tc>
          <w:tcPr>
            <w:tcW w:w="2410" w:type="dxa"/>
          </w:tcPr>
          <w:p w:rsidR="00D339C4" w:rsidRPr="00D339C4" w:rsidRDefault="00D339C4" w:rsidP="00D339C4">
            <w:pPr>
              <w:pStyle w:val="Default"/>
              <w:jc w:val="center"/>
              <w:rPr>
                <w:rFonts w:ascii="Arial" w:hAnsi="Arial" w:cs="Arial"/>
              </w:rPr>
            </w:pPr>
            <w:r w:rsidRPr="00D339C4">
              <w:rPr>
                <w:rFonts w:ascii="Arial" w:hAnsi="Arial" w:cs="Arial"/>
              </w:rPr>
              <w:t>не предусмотрены</w:t>
            </w:r>
          </w:p>
          <w:p w:rsidR="00D339C4" w:rsidRPr="00D339C4" w:rsidRDefault="00D339C4" w:rsidP="00D339C4">
            <w:pPr>
              <w:jc w:val="both"/>
              <w:rPr>
                <w:rFonts w:ascii="Arial" w:hAnsi="Arial" w:cs="Arial"/>
                <w:sz w:val="24"/>
                <w:szCs w:val="24"/>
                <w:lang w:val="en-US"/>
              </w:rPr>
            </w:pPr>
          </w:p>
        </w:tc>
        <w:tc>
          <w:tcPr>
            <w:tcW w:w="1781" w:type="dxa"/>
          </w:tcPr>
          <w:p w:rsidR="00D339C4" w:rsidRPr="00D339C4" w:rsidRDefault="00D339C4" w:rsidP="00D339C4">
            <w:pPr>
              <w:pStyle w:val="Default"/>
              <w:jc w:val="both"/>
              <w:rPr>
                <w:rFonts w:ascii="Arial" w:hAnsi="Arial" w:cs="Arial"/>
              </w:rPr>
            </w:pPr>
            <w:r w:rsidRPr="00D339C4">
              <w:rPr>
                <w:rFonts w:ascii="Arial" w:hAnsi="Arial" w:cs="Arial"/>
              </w:rPr>
              <w:t xml:space="preserve">постоянно </w:t>
            </w:r>
          </w:p>
          <w:p w:rsidR="00D339C4" w:rsidRPr="00D339C4" w:rsidRDefault="00D339C4" w:rsidP="00D339C4">
            <w:pPr>
              <w:jc w:val="both"/>
              <w:rPr>
                <w:rFonts w:ascii="Arial" w:hAnsi="Arial" w:cs="Arial"/>
                <w:sz w:val="24"/>
                <w:szCs w:val="24"/>
                <w:lang w:val="en-US"/>
              </w:rPr>
            </w:pPr>
          </w:p>
        </w:tc>
        <w:tc>
          <w:tcPr>
            <w:tcW w:w="2130" w:type="dxa"/>
          </w:tcPr>
          <w:p w:rsidR="00D339C4" w:rsidRPr="00D339C4" w:rsidRDefault="00D339C4" w:rsidP="00D339C4">
            <w:pPr>
              <w:pStyle w:val="Default"/>
              <w:jc w:val="both"/>
              <w:rPr>
                <w:rFonts w:ascii="Arial" w:hAnsi="Arial" w:cs="Arial"/>
              </w:rPr>
            </w:pPr>
            <w:r w:rsidRPr="00D339C4">
              <w:rPr>
                <w:rFonts w:ascii="Arial" w:hAnsi="Arial" w:cs="Arial"/>
              </w:rPr>
              <w:t xml:space="preserve">Администрация сельского поселения </w:t>
            </w:r>
          </w:p>
          <w:p w:rsidR="00D339C4" w:rsidRPr="00D339C4" w:rsidRDefault="00D339C4" w:rsidP="00D339C4">
            <w:pPr>
              <w:jc w:val="both"/>
              <w:rPr>
                <w:rFonts w:ascii="Arial" w:hAnsi="Arial" w:cs="Arial"/>
                <w:sz w:val="24"/>
                <w:szCs w:val="24"/>
                <w:lang w:val="en-US"/>
              </w:rPr>
            </w:pPr>
          </w:p>
        </w:tc>
      </w:tr>
      <w:tr w:rsidR="00D339C4" w:rsidRPr="00D339C4" w:rsidTr="00D339C4">
        <w:tc>
          <w:tcPr>
            <w:tcW w:w="567" w:type="dxa"/>
          </w:tcPr>
          <w:p w:rsidR="00D339C4" w:rsidRPr="00D339C4" w:rsidRDefault="00D339C4" w:rsidP="00D339C4">
            <w:pPr>
              <w:jc w:val="both"/>
              <w:rPr>
                <w:rFonts w:ascii="Arial" w:hAnsi="Arial" w:cs="Arial"/>
                <w:sz w:val="24"/>
                <w:szCs w:val="24"/>
                <w:lang w:val="en-US"/>
              </w:rPr>
            </w:pPr>
            <w:r w:rsidRPr="00D339C4">
              <w:rPr>
                <w:rFonts w:ascii="Arial" w:hAnsi="Arial" w:cs="Arial"/>
                <w:sz w:val="24"/>
                <w:szCs w:val="24"/>
                <w:lang w:val="en-US"/>
              </w:rPr>
              <w:t>2.</w:t>
            </w:r>
          </w:p>
        </w:tc>
        <w:tc>
          <w:tcPr>
            <w:tcW w:w="2977" w:type="dxa"/>
          </w:tcPr>
          <w:p w:rsidR="00D339C4" w:rsidRPr="00D339C4" w:rsidRDefault="00D339C4" w:rsidP="00D339C4">
            <w:pPr>
              <w:pStyle w:val="Default"/>
              <w:jc w:val="both"/>
              <w:rPr>
                <w:rFonts w:ascii="Arial" w:hAnsi="Arial" w:cs="Arial"/>
              </w:rPr>
            </w:pPr>
            <w:r w:rsidRPr="00D339C4">
              <w:rPr>
                <w:rFonts w:ascii="Arial" w:hAnsi="Arial" w:cs="Arial"/>
              </w:rPr>
              <w:t xml:space="preserve">Организация регулярных мероприятий по очистке территории сельского поселения от мусора, в том числе несанкционированных свалок </w:t>
            </w:r>
          </w:p>
        </w:tc>
        <w:tc>
          <w:tcPr>
            <w:tcW w:w="2410" w:type="dxa"/>
          </w:tcPr>
          <w:p w:rsidR="00D339C4" w:rsidRPr="00D339C4" w:rsidRDefault="00D339C4" w:rsidP="00D339C4">
            <w:pPr>
              <w:jc w:val="both"/>
              <w:rPr>
                <w:rFonts w:ascii="Arial" w:hAnsi="Arial" w:cs="Arial"/>
                <w:sz w:val="24"/>
                <w:szCs w:val="24"/>
              </w:rPr>
            </w:pPr>
            <w:r w:rsidRPr="00D339C4">
              <w:rPr>
                <w:rFonts w:ascii="Arial" w:hAnsi="Arial" w:cs="Arial"/>
                <w:sz w:val="24"/>
                <w:szCs w:val="24"/>
              </w:rPr>
              <w:t>2024г-20 тыс.руб</w:t>
            </w:r>
          </w:p>
          <w:p w:rsidR="00D339C4" w:rsidRPr="00D339C4" w:rsidRDefault="00D339C4" w:rsidP="00D339C4">
            <w:pPr>
              <w:jc w:val="both"/>
              <w:rPr>
                <w:rFonts w:ascii="Arial" w:hAnsi="Arial" w:cs="Arial"/>
                <w:sz w:val="24"/>
                <w:szCs w:val="24"/>
              </w:rPr>
            </w:pPr>
            <w:r w:rsidRPr="00D339C4">
              <w:rPr>
                <w:rFonts w:ascii="Arial" w:hAnsi="Arial" w:cs="Arial"/>
                <w:sz w:val="24"/>
                <w:szCs w:val="24"/>
              </w:rPr>
              <w:t>2025г-20 тыс.руб</w:t>
            </w:r>
          </w:p>
          <w:p w:rsidR="00D339C4" w:rsidRPr="00D339C4" w:rsidRDefault="00D339C4" w:rsidP="00D339C4">
            <w:pPr>
              <w:jc w:val="both"/>
              <w:rPr>
                <w:rFonts w:ascii="Arial" w:hAnsi="Arial" w:cs="Arial"/>
                <w:sz w:val="24"/>
                <w:szCs w:val="24"/>
              </w:rPr>
            </w:pPr>
            <w:r w:rsidRPr="00D339C4">
              <w:rPr>
                <w:rFonts w:ascii="Arial" w:hAnsi="Arial" w:cs="Arial"/>
                <w:sz w:val="24"/>
                <w:szCs w:val="24"/>
              </w:rPr>
              <w:t>2026г-20 тыс.руб</w:t>
            </w:r>
          </w:p>
        </w:tc>
        <w:tc>
          <w:tcPr>
            <w:tcW w:w="1781" w:type="dxa"/>
          </w:tcPr>
          <w:p w:rsidR="00D339C4" w:rsidRPr="00D339C4" w:rsidRDefault="00D339C4" w:rsidP="00D339C4">
            <w:pPr>
              <w:pStyle w:val="Default"/>
              <w:jc w:val="both"/>
              <w:rPr>
                <w:rFonts w:ascii="Arial" w:hAnsi="Arial" w:cs="Arial"/>
              </w:rPr>
            </w:pPr>
            <w:r w:rsidRPr="00D339C4">
              <w:rPr>
                <w:rFonts w:ascii="Arial" w:hAnsi="Arial" w:cs="Arial"/>
              </w:rPr>
              <w:t xml:space="preserve">постоянно </w:t>
            </w:r>
          </w:p>
          <w:p w:rsidR="00D339C4" w:rsidRPr="00D339C4" w:rsidRDefault="00D339C4" w:rsidP="00D339C4">
            <w:pPr>
              <w:jc w:val="both"/>
              <w:rPr>
                <w:rFonts w:ascii="Arial" w:hAnsi="Arial" w:cs="Arial"/>
                <w:sz w:val="24"/>
                <w:szCs w:val="24"/>
                <w:lang w:val="en-US"/>
              </w:rPr>
            </w:pPr>
          </w:p>
        </w:tc>
        <w:tc>
          <w:tcPr>
            <w:tcW w:w="2130" w:type="dxa"/>
          </w:tcPr>
          <w:p w:rsidR="00D339C4" w:rsidRPr="00D339C4" w:rsidRDefault="00D339C4" w:rsidP="00D339C4">
            <w:pPr>
              <w:pStyle w:val="Default"/>
              <w:jc w:val="both"/>
              <w:rPr>
                <w:rFonts w:ascii="Arial" w:hAnsi="Arial" w:cs="Arial"/>
              </w:rPr>
            </w:pPr>
            <w:r w:rsidRPr="00D339C4">
              <w:rPr>
                <w:rFonts w:ascii="Arial" w:hAnsi="Arial" w:cs="Arial"/>
              </w:rPr>
              <w:t xml:space="preserve">Администрация сельского поселения </w:t>
            </w:r>
          </w:p>
          <w:p w:rsidR="00D339C4" w:rsidRPr="00D339C4" w:rsidRDefault="00D339C4" w:rsidP="00D339C4">
            <w:pPr>
              <w:jc w:val="both"/>
              <w:rPr>
                <w:rFonts w:ascii="Arial" w:hAnsi="Arial" w:cs="Arial"/>
                <w:sz w:val="24"/>
                <w:szCs w:val="24"/>
                <w:lang w:val="en-US"/>
              </w:rPr>
            </w:pPr>
          </w:p>
        </w:tc>
      </w:tr>
      <w:tr w:rsidR="00D339C4" w:rsidRPr="00D339C4" w:rsidTr="00D339C4">
        <w:trPr>
          <w:trHeight w:val="1353"/>
        </w:trPr>
        <w:tc>
          <w:tcPr>
            <w:tcW w:w="567" w:type="dxa"/>
          </w:tcPr>
          <w:p w:rsidR="00D339C4" w:rsidRPr="00D339C4" w:rsidRDefault="00D339C4" w:rsidP="00D339C4">
            <w:pPr>
              <w:jc w:val="both"/>
              <w:rPr>
                <w:rFonts w:ascii="Arial" w:hAnsi="Arial" w:cs="Arial"/>
                <w:sz w:val="24"/>
                <w:szCs w:val="24"/>
                <w:lang w:val="en-US"/>
              </w:rPr>
            </w:pPr>
            <w:r w:rsidRPr="00D339C4">
              <w:rPr>
                <w:rFonts w:ascii="Arial" w:hAnsi="Arial" w:cs="Arial"/>
                <w:sz w:val="24"/>
                <w:szCs w:val="24"/>
                <w:lang w:val="en-US"/>
              </w:rPr>
              <w:t>3.</w:t>
            </w:r>
          </w:p>
        </w:tc>
        <w:tc>
          <w:tcPr>
            <w:tcW w:w="2977" w:type="dxa"/>
          </w:tcPr>
          <w:p w:rsidR="00D339C4" w:rsidRPr="00D339C4" w:rsidRDefault="00D339C4" w:rsidP="00D339C4">
            <w:pPr>
              <w:pStyle w:val="Default"/>
              <w:jc w:val="both"/>
              <w:rPr>
                <w:rFonts w:ascii="Arial" w:hAnsi="Arial" w:cs="Arial"/>
              </w:rPr>
            </w:pPr>
            <w:r w:rsidRPr="00D339C4">
              <w:rPr>
                <w:rFonts w:ascii="Arial" w:hAnsi="Arial" w:cs="Arial"/>
              </w:rPr>
              <w:t xml:space="preserve">Проведение мероприятий по благоустройству населенных пунктов (субботники) </w:t>
            </w:r>
          </w:p>
        </w:tc>
        <w:tc>
          <w:tcPr>
            <w:tcW w:w="2410" w:type="dxa"/>
          </w:tcPr>
          <w:p w:rsidR="00D339C4" w:rsidRPr="00D339C4" w:rsidRDefault="00D339C4" w:rsidP="00D339C4">
            <w:pPr>
              <w:pStyle w:val="Default"/>
              <w:jc w:val="both"/>
              <w:rPr>
                <w:rFonts w:ascii="Arial" w:hAnsi="Arial" w:cs="Arial"/>
              </w:rPr>
            </w:pPr>
            <w:r w:rsidRPr="00D339C4">
              <w:rPr>
                <w:rFonts w:ascii="Arial" w:hAnsi="Arial" w:cs="Arial"/>
              </w:rPr>
              <w:t xml:space="preserve">не предусмотрены </w:t>
            </w:r>
          </w:p>
          <w:p w:rsidR="00D339C4" w:rsidRPr="00D339C4" w:rsidRDefault="00D339C4" w:rsidP="00D339C4">
            <w:pPr>
              <w:jc w:val="both"/>
              <w:rPr>
                <w:rFonts w:ascii="Arial" w:hAnsi="Arial" w:cs="Arial"/>
                <w:sz w:val="24"/>
                <w:szCs w:val="24"/>
                <w:lang w:val="en-US"/>
              </w:rPr>
            </w:pPr>
          </w:p>
        </w:tc>
        <w:tc>
          <w:tcPr>
            <w:tcW w:w="1781" w:type="dxa"/>
          </w:tcPr>
          <w:tbl>
            <w:tblPr>
              <w:tblW w:w="0" w:type="auto"/>
              <w:jc w:val="center"/>
              <w:tblBorders>
                <w:top w:val="nil"/>
                <w:left w:val="nil"/>
                <w:bottom w:val="nil"/>
                <w:right w:val="nil"/>
              </w:tblBorders>
              <w:tblLayout w:type="fixed"/>
              <w:tblLook w:val="0000"/>
            </w:tblPr>
            <w:tblGrid>
              <w:gridCol w:w="1466"/>
            </w:tblGrid>
            <w:tr w:rsidR="00D339C4" w:rsidRPr="00D339C4" w:rsidTr="00D339C4">
              <w:trPr>
                <w:trHeight w:val="353"/>
                <w:jc w:val="center"/>
              </w:trPr>
              <w:tc>
                <w:tcPr>
                  <w:tcW w:w="1466" w:type="dxa"/>
                </w:tcPr>
                <w:p w:rsidR="00D339C4" w:rsidRPr="00D339C4" w:rsidRDefault="00D339C4" w:rsidP="00D339C4">
                  <w:pPr>
                    <w:autoSpaceDE w:val="0"/>
                    <w:autoSpaceDN w:val="0"/>
                    <w:adjustRightInd w:val="0"/>
                    <w:spacing w:after="0" w:line="240" w:lineRule="auto"/>
                    <w:rPr>
                      <w:rFonts w:ascii="Arial" w:hAnsi="Arial" w:cs="Arial"/>
                      <w:color w:val="000000"/>
                      <w:sz w:val="24"/>
                      <w:szCs w:val="24"/>
                    </w:rPr>
                  </w:pPr>
                  <w:r w:rsidRPr="00D339C4">
                    <w:rPr>
                      <w:rFonts w:ascii="Arial" w:hAnsi="Arial" w:cs="Arial"/>
                      <w:color w:val="000000"/>
                      <w:sz w:val="24"/>
                      <w:szCs w:val="24"/>
                    </w:rPr>
                    <w:t xml:space="preserve">апрель-май, октябрь ежегодно </w:t>
                  </w:r>
                </w:p>
              </w:tc>
            </w:tr>
          </w:tbl>
          <w:p w:rsidR="00D339C4" w:rsidRPr="00D339C4" w:rsidRDefault="00D339C4" w:rsidP="00D339C4">
            <w:pPr>
              <w:jc w:val="both"/>
              <w:rPr>
                <w:rFonts w:ascii="Arial" w:hAnsi="Arial" w:cs="Arial"/>
                <w:sz w:val="24"/>
                <w:szCs w:val="24"/>
                <w:lang w:val="en-US"/>
              </w:rPr>
            </w:pPr>
          </w:p>
        </w:tc>
        <w:tc>
          <w:tcPr>
            <w:tcW w:w="2130" w:type="dxa"/>
          </w:tcPr>
          <w:p w:rsidR="00D339C4" w:rsidRPr="00D339C4" w:rsidRDefault="00D339C4" w:rsidP="00D339C4">
            <w:pPr>
              <w:pStyle w:val="Default"/>
              <w:jc w:val="both"/>
              <w:rPr>
                <w:rFonts w:ascii="Arial" w:hAnsi="Arial" w:cs="Arial"/>
              </w:rPr>
            </w:pPr>
            <w:r w:rsidRPr="00D339C4">
              <w:rPr>
                <w:rFonts w:ascii="Arial" w:hAnsi="Arial" w:cs="Arial"/>
              </w:rPr>
              <w:t xml:space="preserve">Администрация сельского поселения </w:t>
            </w:r>
          </w:p>
          <w:p w:rsidR="00D339C4" w:rsidRPr="00D339C4" w:rsidRDefault="00D339C4" w:rsidP="00D339C4">
            <w:pPr>
              <w:jc w:val="both"/>
              <w:rPr>
                <w:rFonts w:ascii="Arial" w:hAnsi="Arial" w:cs="Arial"/>
                <w:sz w:val="24"/>
                <w:szCs w:val="24"/>
                <w:lang w:val="en-US"/>
              </w:rPr>
            </w:pPr>
          </w:p>
        </w:tc>
      </w:tr>
      <w:tr w:rsidR="00D339C4" w:rsidRPr="00D339C4" w:rsidTr="00D339C4">
        <w:tc>
          <w:tcPr>
            <w:tcW w:w="567" w:type="dxa"/>
          </w:tcPr>
          <w:p w:rsidR="00D339C4" w:rsidRPr="00D339C4" w:rsidRDefault="00D339C4" w:rsidP="00D339C4">
            <w:pPr>
              <w:jc w:val="both"/>
              <w:rPr>
                <w:rFonts w:ascii="Arial" w:hAnsi="Arial" w:cs="Arial"/>
                <w:sz w:val="24"/>
                <w:szCs w:val="24"/>
                <w:lang w:val="en-US"/>
              </w:rPr>
            </w:pPr>
            <w:r w:rsidRPr="00D339C4">
              <w:rPr>
                <w:rFonts w:ascii="Arial" w:hAnsi="Arial" w:cs="Arial"/>
                <w:sz w:val="24"/>
                <w:szCs w:val="24"/>
                <w:lang w:val="en-US"/>
              </w:rPr>
              <w:t>4.</w:t>
            </w:r>
          </w:p>
        </w:tc>
        <w:tc>
          <w:tcPr>
            <w:tcW w:w="2977" w:type="dxa"/>
          </w:tcPr>
          <w:p w:rsidR="00D339C4" w:rsidRPr="00D339C4" w:rsidRDefault="00D339C4" w:rsidP="00D339C4">
            <w:pPr>
              <w:pStyle w:val="Default"/>
              <w:jc w:val="both"/>
              <w:rPr>
                <w:rFonts w:ascii="Arial" w:hAnsi="Arial" w:cs="Arial"/>
              </w:rPr>
            </w:pPr>
            <w:r w:rsidRPr="00D339C4">
              <w:rPr>
                <w:rFonts w:ascii="Arial" w:hAnsi="Arial" w:cs="Arial"/>
              </w:rPr>
              <w:t xml:space="preserve">Озеленение территории сельского поселения </w:t>
            </w:r>
          </w:p>
          <w:p w:rsidR="00D339C4" w:rsidRPr="00D339C4" w:rsidRDefault="00D339C4" w:rsidP="00D339C4">
            <w:pPr>
              <w:jc w:val="both"/>
              <w:rPr>
                <w:rFonts w:ascii="Arial" w:hAnsi="Arial" w:cs="Arial"/>
                <w:sz w:val="24"/>
                <w:szCs w:val="24"/>
                <w:lang w:val="en-US"/>
              </w:rPr>
            </w:pPr>
          </w:p>
        </w:tc>
        <w:tc>
          <w:tcPr>
            <w:tcW w:w="2410" w:type="dxa"/>
          </w:tcPr>
          <w:p w:rsidR="00D339C4" w:rsidRPr="00D339C4" w:rsidRDefault="00D339C4" w:rsidP="00D339C4">
            <w:pPr>
              <w:pStyle w:val="Default"/>
              <w:jc w:val="both"/>
              <w:rPr>
                <w:rFonts w:ascii="Arial" w:hAnsi="Arial" w:cs="Arial"/>
              </w:rPr>
            </w:pPr>
            <w:r w:rsidRPr="00D339C4">
              <w:rPr>
                <w:rFonts w:ascii="Arial" w:hAnsi="Arial" w:cs="Arial"/>
              </w:rPr>
              <w:t xml:space="preserve">не предусмотрены </w:t>
            </w:r>
          </w:p>
          <w:p w:rsidR="00D339C4" w:rsidRPr="00D339C4" w:rsidRDefault="00D339C4" w:rsidP="00D339C4">
            <w:pPr>
              <w:jc w:val="both"/>
              <w:rPr>
                <w:rFonts w:ascii="Arial" w:hAnsi="Arial" w:cs="Arial"/>
                <w:sz w:val="24"/>
                <w:szCs w:val="24"/>
                <w:lang w:val="en-US"/>
              </w:rPr>
            </w:pPr>
          </w:p>
        </w:tc>
        <w:tc>
          <w:tcPr>
            <w:tcW w:w="1781" w:type="dxa"/>
          </w:tcPr>
          <w:p w:rsidR="00D339C4" w:rsidRPr="00D339C4" w:rsidRDefault="00D339C4" w:rsidP="00D339C4">
            <w:pPr>
              <w:pStyle w:val="Default"/>
              <w:jc w:val="center"/>
              <w:rPr>
                <w:rFonts w:ascii="Arial" w:hAnsi="Arial" w:cs="Arial"/>
              </w:rPr>
            </w:pPr>
            <w:r w:rsidRPr="00D339C4">
              <w:rPr>
                <w:rFonts w:ascii="Arial" w:hAnsi="Arial" w:cs="Arial"/>
              </w:rPr>
              <w:t>апрель-май ежегодно</w:t>
            </w:r>
          </w:p>
          <w:p w:rsidR="00D339C4" w:rsidRPr="00D339C4" w:rsidRDefault="00D339C4" w:rsidP="00D339C4">
            <w:pPr>
              <w:jc w:val="center"/>
              <w:rPr>
                <w:rFonts w:ascii="Arial" w:hAnsi="Arial" w:cs="Arial"/>
                <w:sz w:val="24"/>
                <w:szCs w:val="24"/>
                <w:lang w:val="en-US"/>
              </w:rPr>
            </w:pPr>
          </w:p>
        </w:tc>
        <w:tc>
          <w:tcPr>
            <w:tcW w:w="2130" w:type="dxa"/>
          </w:tcPr>
          <w:p w:rsidR="00D339C4" w:rsidRPr="00D339C4" w:rsidRDefault="00D339C4" w:rsidP="00D339C4">
            <w:pPr>
              <w:pStyle w:val="Default"/>
              <w:jc w:val="both"/>
              <w:rPr>
                <w:rFonts w:ascii="Arial" w:hAnsi="Arial" w:cs="Arial"/>
              </w:rPr>
            </w:pPr>
            <w:r w:rsidRPr="00D339C4">
              <w:rPr>
                <w:rFonts w:ascii="Arial" w:hAnsi="Arial" w:cs="Arial"/>
              </w:rPr>
              <w:t xml:space="preserve">Администрация сельского поселения </w:t>
            </w:r>
          </w:p>
        </w:tc>
      </w:tr>
      <w:tr w:rsidR="00D339C4" w:rsidRPr="00D339C4" w:rsidTr="00D339C4">
        <w:tc>
          <w:tcPr>
            <w:tcW w:w="567" w:type="dxa"/>
          </w:tcPr>
          <w:p w:rsidR="00D339C4" w:rsidRPr="00D339C4" w:rsidRDefault="00D339C4" w:rsidP="00D339C4">
            <w:pPr>
              <w:jc w:val="both"/>
              <w:rPr>
                <w:rFonts w:ascii="Arial" w:hAnsi="Arial" w:cs="Arial"/>
                <w:sz w:val="24"/>
                <w:szCs w:val="24"/>
                <w:lang w:val="en-US"/>
              </w:rPr>
            </w:pPr>
            <w:r w:rsidRPr="00D339C4">
              <w:rPr>
                <w:rFonts w:ascii="Arial" w:hAnsi="Arial" w:cs="Arial"/>
                <w:sz w:val="24"/>
                <w:szCs w:val="24"/>
                <w:lang w:val="en-US"/>
              </w:rPr>
              <w:t>5.</w:t>
            </w:r>
          </w:p>
        </w:tc>
        <w:tc>
          <w:tcPr>
            <w:tcW w:w="2977" w:type="dxa"/>
          </w:tcPr>
          <w:p w:rsidR="00D339C4" w:rsidRPr="00D339C4" w:rsidRDefault="00D339C4" w:rsidP="00D339C4">
            <w:pPr>
              <w:pStyle w:val="Default"/>
              <w:jc w:val="both"/>
              <w:rPr>
                <w:rFonts w:ascii="Arial" w:hAnsi="Arial" w:cs="Arial"/>
              </w:rPr>
            </w:pPr>
            <w:r w:rsidRPr="00D339C4">
              <w:rPr>
                <w:rFonts w:ascii="Arial" w:hAnsi="Arial" w:cs="Arial"/>
              </w:rPr>
              <w:t xml:space="preserve">Выявление пустующих и нерационально используемых земель и своевременное вовлечение их в хозяйственный оборот </w:t>
            </w:r>
          </w:p>
        </w:tc>
        <w:tc>
          <w:tcPr>
            <w:tcW w:w="2410" w:type="dxa"/>
          </w:tcPr>
          <w:p w:rsidR="00D339C4" w:rsidRPr="00D339C4" w:rsidRDefault="00D339C4" w:rsidP="00D339C4">
            <w:pPr>
              <w:pStyle w:val="Default"/>
              <w:jc w:val="both"/>
              <w:rPr>
                <w:rFonts w:ascii="Arial" w:hAnsi="Arial" w:cs="Arial"/>
              </w:rPr>
            </w:pPr>
            <w:r w:rsidRPr="00D339C4">
              <w:rPr>
                <w:rFonts w:ascii="Arial" w:hAnsi="Arial" w:cs="Arial"/>
              </w:rPr>
              <w:t xml:space="preserve">не предусмотрены </w:t>
            </w:r>
          </w:p>
          <w:p w:rsidR="00D339C4" w:rsidRPr="00D339C4" w:rsidRDefault="00D339C4" w:rsidP="00D339C4">
            <w:pPr>
              <w:jc w:val="both"/>
              <w:rPr>
                <w:rFonts w:ascii="Arial" w:hAnsi="Arial" w:cs="Arial"/>
                <w:sz w:val="24"/>
                <w:szCs w:val="24"/>
                <w:lang w:val="en-US"/>
              </w:rPr>
            </w:pPr>
          </w:p>
          <w:p w:rsidR="00D339C4" w:rsidRPr="00D339C4" w:rsidRDefault="00D339C4" w:rsidP="00D339C4">
            <w:pPr>
              <w:jc w:val="both"/>
              <w:rPr>
                <w:rFonts w:ascii="Arial" w:hAnsi="Arial" w:cs="Arial"/>
                <w:sz w:val="24"/>
                <w:szCs w:val="24"/>
                <w:lang w:val="en-US"/>
              </w:rPr>
            </w:pPr>
          </w:p>
        </w:tc>
        <w:tc>
          <w:tcPr>
            <w:tcW w:w="1781" w:type="dxa"/>
          </w:tcPr>
          <w:p w:rsidR="00D339C4" w:rsidRPr="00D339C4" w:rsidRDefault="00D339C4" w:rsidP="00D339C4">
            <w:pPr>
              <w:pStyle w:val="Default"/>
              <w:jc w:val="both"/>
              <w:rPr>
                <w:rFonts w:ascii="Arial" w:hAnsi="Arial" w:cs="Arial"/>
              </w:rPr>
            </w:pPr>
            <w:r w:rsidRPr="00D339C4">
              <w:rPr>
                <w:rFonts w:ascii="Arial" w:hAnsi="Arial" w:cs="Arial"/>
              </w:rPr>
              <w:t xml:space="preserve">постоянно </w:t>
            </w:r>
          </w:p>
          <w:p w:rsidR="00D339C4" w:rsidRPr="00D339C4" w:rsidRDefault="00D339C4" w:rsidP="00D339C4">
            <w:pPr>
              <w:jc w:val="both"/>
              <w:rPr>
                <w:rFonts w:ascii="Arial" w:hAnsi="Arial" w:cs="Arial"/>
                <w:sz w:val="24"/>
                <w:szCs w:val="24"/>
                <w:lang w:val="en-US"/>
              </w:rPr>
            </w:pPr>
          </w:p>
        </w:tc>
        <w:tc>
          <w:tcPr>
            <w:tcW w:w="2130" w:type="dxa"/>
          </w:tcPr>
          <w:p w:rsidR="00D339C4" w:rsidRPr="00D339C4" w:rsidRDefault="00D339C4" w:rsidP="00D339C4">
            <w:pPr>
              <w:pStyle w:val="Default"/>
              <w:jc w:val="both"/>
              <w:rPr>
                <w:rFonts w:ascii="Arial" w:hAnsi="Arial" w:cs="Arial"/>
              </w:rPr>
            </w:pPr>
            <w:r w:rsidRPr="00D339C4">
              <w:rPr>
                <w:rFonts w:ascii="Arial" w:hAnsi="Arial" w:cs="Arial"/>
              </w:rPr>
              <w:t xml:space="preserve">Администрация сельского поселения </w:t>
            </w:r>
          </w:p>
          <w:p w:rsidR="00D339C4" w:rsidRPr="00D339C4" w:rsidRDefault="00D339C4" w:rsidP="00D339C4">
            <w:pPr>
              <w:jc w:val="both"/>
              <w:rPr>
                <w:rFonts w:ascii="Arial" w:hAnsi="Arial" w:cs="Arial"/>
                <w:sz w:val="24"/>
                <w:szCs w:val="24"/>
              </w:rPr>
            </w:pPr>
          </w:p>
        </w:tc>
      </w:tr>
      <w:tr w:rsidR="00D339C4" w:rsidRPr="00D339C4" w:rsidTr="00D339C4">
        <w:tc>
          <w:tcPr>
            <w:tcW w:w="567" w:type="dxa"/>
          </w:tcPr>
          <w:p w:rsidR="00D339C4" w:rsidRPr="00D339C4" w:rsidRDefault="00D339C4" w:rsidP="00D339C4">
            <w:pPr>
              <w:jc w:val="both"/>
              <w:rPr>
                <w:rFonts w:ascii="Arial" w:hAnsi="Arial" w:cs="Arial"/>
                <w:sz w:val="24"/>
                <w:szCs w:val="24"/>
                <w:lang w:val="en-US"/>
              </w:rPr>
            </w:pPr>
            <w:r w:rsidRPr="00D339C4">
              <w:rPr>
                <w:rFonts w:ascii="Arial" w:hAnsi="Arial" w:cs="Arial"/>
                <w:sz w:val="24"/>
                <w:szCs w:val="24"/>
                <w:lang w:val="en-US"/>
              </w:rPr>
              <w:t>6.</w:t>
            </w:r>
          </w:p>
        </w:tc>
        <w:tc>
          <w:tcPr>
            <w:tcW w:w="2977" w:type="dxa"/>
          </w:tcPr>
          <w:p w:rsidR="00D339C4" w:rsidRPr="00D339C4" w:rsidRDefault="00D339C4" w:rsidP="00D339C4">
            <w:pPr>
              <w:pStyle w:val="Default"/>
              <w:jc w:val="both"/>
              <w:rPr>
                <w:rFonts w:ascii="Arial" w:hAnsi="Arial" w:cs="Arial"/>
              </w:rPr>
            </w:pPr>
            <w:r w:rsidRPr="00D339C4">
              <w:rPr>
                <w:rFonts w:ascii="Arial" w:hAnsi="Arial" w:cs="Arial"/>
              </w:rPr>
              <w:t>Выявление фактов использования земельных участков, приводящих к значительному ухудшению экологической обстановки</w:t>
            </w:r>
          </w:p>
        </w:tc>
        <w:tc>
          <w:tcPr>
            <w:tcW w:w="2410" w:type="dxa"/>
          </w:tcPr>
          <w:p w:rsidR="00D339C4" w:rsidRPr="00D339C4" w:rsidRDefault="00D339C4" w:rsidP="00D339C4">
            <w:pPr>
              <w:pStyle w:val="Default"/>
              <w:jc w:val="both"/>
              <w:rPr>
                <w:rFonts w:ascii="Arial" w:hAnsi="Arial" w:cs="Arial"/>
              </w:rPr>
            </w:pPr>
            <w:r w:rsidRPr="00D339C4">
              <w:rPr>
                <w:rFonts w:ascii="Arial" w:hAnsi="Arial" w:cs="Arial"/>
              </w:rPr>
              <w:t xml:space="preserve">не предусмотрены </w:t>
            </w:r>
          </w:p>
          <w:p w:rsidR="00D339C4" w:rsidRPr="00D339C4" w:rsidRDefault="00D339C4" w:rsidP="00D339C4">
            <w:pPr>
              <w:jc w:val="both"/>
              <w:rPr>
                <w:rFonts w:ascii="Arial" w:hAnsi="Arial" w:cs="Arial"/>
                <w:sz w:val="24"/>
                <w:szCs w:val="24"/>
                <w:lang w:val="en-US"/>
              </w:rPr>
            </w:pPr>
          </w:p>
        </w:tc>
        <w:tc>
          <w:tcPr>
            <w:tcW w:w="1781" w:type="dxa"/>
          </w:tcPr>
          <w:p w:rsidR="00D339C4" w:rsidRPr="00D339C4" w:rsidRDefault="00D339C4" w:rsidP="00D339C4">
            <w:pPr>
              <w:pStyle w:val="Default"/>
              <w:jc w:val="both"/>
              <w:rPr>
                <w:rFonts w:ascii="Arial" w:hAnsi="Arial" w:cs="Arial"/>
              </w:rPr>
            </w:pPr>
            <w:r w:rsidRPr="00D339C4">
              <w:rPr>
                <w:rFonts w:ascii="Arial" w:hAnsi="Arial" w:cs="Arial"/>
              </w:rPr>
              <w:t xml:space="preserve">постоянно </w:t>
            </w:r>
          </w:p>
          <w:p w:rsidR="00D339C4" w:rsidRPr="00D339C4" w:rsidRDefault="00D339C4" w:rsidP="00D339C4">
            <w:pPr>
              <w:jc w:val="both"/>
              <w:rPr>
                <w:rFonts w:ascii="Arial" w:hAnsi="Arial" w:cs="Arial"/>
                <w:sz w:val="24"/>
                <w:szCs w:val="24"/>
                <w:lang w:val="en-US"/>
              </w:rPr>
            </w:pPr>
          </w:p>
        </w:tc>
        <w:tc>
          <w:tcPr>
            <w:tcW w:w="2130" w:type="dxa"/>
          </w:tcPr>
          <w:p w:rsidR="00D339C4" w:rsidRPr="00D339C4" w:rsidRDefault="00D339C4" w:rsidP="00D339C4">
            <w:pPr>
              <w:pStyle w:val="Default"/>
              <w:jc w:val="both"/>
              <w:rPr>
                <w:rFonts w:ascii="Arial" w:hAnsi="Arial" w:cs="Arial"/>
              </w:rPr>
            </w:pPr>
            <w:r w:rsidRPr="00D339C4">
              <w:rPr>
                <w:rFonts w:ascii="Arial" w:hAnsi="Arial" w:cs="Arial"/>
              </w:rPr>
              <w:t xml:space="preserve">Администрация сельского поселения </w:t>
            </w:r>
          </w:p>
          <w:p w:rsidR="00D339C4" w:rsidRPr="00D339C4" w:rsidRDefault="00D339C4" w:rsidP="00D339C4">
            <w:pPr>
              <w:jc w:val="both"/>
              <w:rPr>
                <w:rFonts w:ascii="Arial" w:hAnsi="Arial" w:cs="Arial"/>
                <w:sz w:val="24"/>
                <w:szCs w:val="24"/>
                <w:lang w:val="en-US"/>
              </w:rPr>
            </w:pPr>
          </w:p>
        </w:tc>
      </w:tr>
      <w:tr w:rsidR="00D339C4" w:rsidRPr="00D339C4" w:rsidTr="00D339C4">
        <w:tc>
          <w:tcPr>
            <w:tcW w:w="567" w:type="dxa"/>
            <w:tcBorders>
              <w:bottom w:val="single" w:sz="2" w:space="0" w:color="auto"/>
            </w:tcBorders>
          </w:tcPr>
          <w:p w:rsidR="00D339C4" w:rsidRPr="00D339C4" w:rsidRDefault="00D339C4" w:rsidP="00D339C4">
            <w:pPr>
              <w:jc w:val="both"/>
              <w:rPr>
                <w:rFonts w:ascii="Arial" w:hAnsi="Arial" w:cs="Arial"/>
                <w:sz w:val="24"/>
                <w:szCs w:val="24"/>
                <w:lang w:val="en-US"/>
              </w:rPr>
            </w:pPr>
            <w:r w:rsidRPr="00D339C4">
              <w:rPr>
                <w:rFonts w:ascii="Arial" w:hAnsi="Arial" w:cs="Arial"/>
                <w:sz w:val="24"/>
                <w:szCs w:val="24"/>
                <w:lang w:val="en-US"/>
              </w:rPr>
              <w:t>7.</w:t>
            </w:r>
          </w:p>
        </w:tc>
        <w:tc>
          <w:tcPr>
            <w:tcW w:w="2977" w:type="dxa"/>
            <w:tcBorders>
              <w:bottom w:val="single" w:sz="2" w:space="0" w:color="auto"/>
            </w:tcBorders>
          </w:tcPr>
          <w:p w:rsidR="00D339C4" w:rsidRPr="00D339C4" w:rsidRDefault="00D339C4" w:rsidP="00D339C4">
            <w:pPr>
              <w:pStyle w:val="Default"/>
              <w:jc w:val="both"/>
              <w:rPr>
                <w:rFonts w:ascii="Arial" w:hAnsi="Arial" w:cs="Arial"/>
              </w:rPr>
            </w:pPr>
            <w:r w:rsidRPr="00D339C4">
              <w:rPr>
                <w:rFonts w:ascii="Arial" w:hAnsi="Arial" w:cs="Arial"/>
              </w:rPr>
              <w:t xml:space="preserve">Осуществление контроля за своевременной уплатой земельного налога, арендной платы за использованием </w:t>
            </w:r>
            <w:r w:rsidRPr="00D339C4">
              <w:rPr>
                <w:rFonts w:ascii="Arial" w:hAnsi="Arial" w:cs="Arial"/>
              </w:rPr>
              <w:lastRenderedPageBreak/>
              <w:t xml:space="preserve">земельных участков </w:t>
            </w:r>
          </w:p>
        </w:tc>
        <w:tc>
          <w:tcPr>
            <w:tcW w:w="2410" w:type="dxa"/>
            <w:tcBorders>
              <w:bottom w:val="single" w:sz="2" w:space="0" w:color="auto"/>
            </w:tcBorders>
          </w:tcPr>
          <w:p w:rsidR="00D339C4" w:rsidRPr="00D339C4" w:rsidRDefault="00D339C4" w:rsidP="00D339C4">
            <w:pPr>
              <w:pStyle w:val="Default"/>
              <w:jc w:val="both"/>
              <w:rPr>
                <w:rFonts w:ascii="Arial" w:hAnsi="Arial" w:cs="Arial"/>
              </w:rPr>
            </w:pPr>
            <w:r w:rsidRPr="00D339C4">
              <w:rPr>
                <w:rFonts w:ascii="Arial" w:hAnsi="Arial" w:cs="Arial"/>
              </w:rPr>
              <w:lastRenderedPageBreak/>
              <w:t xml:space="preserve">не предусмотрены </w:t>
            </w:r>
          </w:p>
          <w:p w:rsidR="00D339C4" w:rsidRPr="00D339C4" w:rsidRDefault="00D339C4" w:rsidP="00D339C4">
            <w:pPr>
              <w:jc w:val="both"/>
              <w:rPr>
                <w:rFonts w:ascii="Arial" w:hAnsi="Arial" w:cs="Arial"/>
                <w:sz w:val="24"/>
                <w:szCs w:val="24"/>
                <w:lang w:val="en-US"/>
              </w:rPr>
            </w:pPr>
          </w:p>
        </w:tc>
        <w:tc>
          <w:tcPr>
            <w:tcW w:w="1781" w:type="dxa"/>
            <w:tcBorders>
              <w:bottom w:val="single" w:sz="2" w:space="0" w:color="auto"/>
            </w:tcBorders>
          </w:tcPr>
          <w:p w:rsidR="00D339C4" w:rsidRPr="00D339C4" w:rsidRDefault="00D339C4" w:rsidP="00D339C4">
            <w:pPr>
              <w:pStyle w:val="Default"/>
              <w:jc w:val="both"/>
              <w:rPr>
                <w:rFonts w:ascii="Arial" w:hAnsi="Arial" w:cs="Arial"/>
              </w:rPr>
            </w:pPr>
            <w:r w:rsidRPr="00D339C4">
              <w:rPr>
                <w:rFonts w:ascii="Arial" w:hAnsi="Arial" w:cs="Arial"/>
              </w:rPr>
              <w:t xml:space="preserve">постоянно </w:t>
            </w:r>
          </w:p>
          <w:p w:rsidR="00D339C4" w:rsidRPr="00D339C4" w:rsidRDefault="00D339C4" w:rsidP="00D339C4">
            <w:pPr>
              <w:jc w:val="both"/>
              <w:rPr>
                <w:rFonts w:ascii="Arial" w:hAnsi="Arial" w:cs="Arial"/>
                <w:sz w:val="24"/>
                <w:szCs w:val="24"/>
                <w:lang w:val="en-US"/>
              </w:rPr>
            </w:pPr>
          </w:p>
        </w:tc>
        <w:tc>
          <w:tcPr>
            <w:tcW w:w="2130" w:type="dxa"/>
            <w:tcBorders>
              <w:bottom w:val="single" w:sz="2" w:space="0" w:color="auto"/>
            </w:tcBorders>
          </w:tcPr>
          <w:p w:rsidR="00D339C4" w:rsidRPr="00D339C4" w:rsidRDefault="00D339C4" w:rsidP="00D339C4">
            <w:pPr>
              <w:pStyle w:val="Default"/>
              <w:jc w:val="both"/>
              <w:rPr>
                <w:rFonts w:ascii="Arial" w:hAnsi="Arial" w:cs="Arial"/>
              </w:rPr>
            </w:pPr>
            <w:r w:rsidRPr="00D339C4">
              <w:rPr>
                <w:rFonts w:ascii="Arial" w:hAnsi="Arial" w:cs="Arial"/>
              </w:rPr>
              <w:t xml:space="preserve">Администрация сельского поселения </w:t>
            </w:r>
          </w:p>
          <w:p w:rsidR="00D339C4" w:rsidRPr="00D339C4" w:rsidRDefault="00D339C4" w:rsidP="00D339C4">
            <w:pPr>
              <w:jc w:val="both"/>
              <w:rPr>
                <w:rFonts w:ascii="Arial" w:hAnsi="Arial" w:cs="Arial"/>
                <w:sz w:val="24"/>
                <w:szCs w:val="24"/>
                <w:lang w:val="en-US"/>
              </w:rPr>
            </w:pPr>
          </w:p>
        </w:tc>
      </w:tr>
      <w:tr w:rsidR="00D339C4" w:rsidRPr="00D339C4" w:rsidTr="00D339C4">
        <w:tc>
          <w:tcPr>
            <w:tcW w:w="567" w:type="dxa"/>
            <w:tcBorders>
              <w:bottom w:val="single" w:sz="2" w:space="0" w:color="auto"/>
            </w:tcBorders>
          </w:tcPr>
          <w:p w:rsidR="00D339C4" w:rsidRPr="00D339C4" w:rsidRDefault="00D339C4" w:rsidP="00D339C4">
            <w:pPr>
              <w:jc w:val="both"/>
              <w:rPr>
                <w:rFonts w:ascii="Arial" w:hAnsi="Arial" w:cs="Arial"/>
                <w:sz w:val="24"/>
                <w:szCs w:val="24"/>
                <w:lang w:val="en-US"/>
              </w:rPr>
            </w:pPr>
            <w:r w:rsidRPr="00D339C4">
              <w:rPr>
                <w:rFonts w:ascii="Arial" w:hAnsi="Arial" w:cs="Arial"/>
                <w:sz w:val="24"/>
                <w:szCs w:val="24"/>
                <w:lang w:val="en-US"/>
              </w:rPr>
              <w:lastRenderedPageBreak/>
              <w:t>8.</w:t>
            </w:r>
          </w:p>
        </w:tc>
        <w:tc>
          <w:tcPr>
            <w:tcW w:w="2977" w:type="dxa"/>
            <w:tcBorders>
              <w:bottom w:val="single" w:sz="2" w:space="0" w:color="auto"/>
            </w:tcBorders>
          </w:tcPr>
          <w:p w:rsidR="00D339C4" w:rsidRPr="00D339C4" w:rsidRDefault="00D339C4" w:rsidP="00D339C4">
            <w:pPr>
              <w:pStyle w:val="Default"/>
              <w:jc w:val="both"/>
              <w:rPr>
                <w:rFonts w:ascii="Arial" w:hAnsi="Arial" w:cs="Arial"/>
              </w:rPr>
            </w:pPr>
            <w:r w:rsidRPr="00D339C4">
              <w:rPr>
                <w:rFonts w:ascii="Arial" w:hAnsi="Arial" w:cs="Arial"/>
              </w:rPr>
              <w:t xml:space="preserve">Инвентаризация земель </w:t>
            </w:r>
          </w:p>
          <w:p w:rsidR="00D339C4" w:rsidRPr="00D339C4" w:rsidRDefault="00D339C4" w:rsidP="00D339C4">
            <w:pPr>
              <w:ind w:left="126"/>
              <w:jc w:val="both"/>
              <w:rPr>
                <w:rFonts w:ascii="Arial" w:hAnsi="Arial" w:cs="Arial"/>
                <w:sz w:val="24"/>
                <w:szCs w:val="24"/>
                <w:lang w:val="en-US"/>
              </w:rPr>
            </w:pPr>
          </w:p>
        </w:tc>
        <w:tc>
          <w:tcPr>
            <w:tcW w:w="2410" w:type="dxa"/>
            <w:tcBorders>
              <w:bottom w:val="single" w:sz="2" w:space="0" w:color="auto"/>
            </w:tcBorders>
          </w:tcPr>
          <w:p w:rsidR="00D339C4" w:rsidRPr="00D339C4" w:rsidRDefault="00D339C4" w:rsidP="00D339C4">
            <w:pPr>
              <w:pStyle w:val="Default"/>
              <w:jc w:val="both"/>
              <w:rPr>
                <w:rFonts w:ascii="Arial" w:hAnsi="Arial" w:cs="Arial"/>
              </w:rPr>
            </w:pPr>
            <w:r w:rsidRPr="00D339C4">
              <w:rPr>
                <w:rFonts w:ascii="Arial" w:hAnsi="Arial" w:cs="Arial"/>
              </w:rPr>
              <w:t xml:space="preserve">не предусмотрены </w:t>
            </w:r>
          </w:p>
          <w:p w:rsidR="00D339C4" w:rsidRPr="00D339C4" w:rsidRDefault="00D339C4" w:rsidP="00D339C4">
            <w:pPr>
              <w:ind w:left="126"/>
              <w:jc w:val="both"/>
              <w:rPr>
                <w:rFonts w:ascii="Arial" w:hAnsi="Arial" w:cs="Arial"/>
                <w:sz w:val="24"/>
                <w:szCs w:val="24"/>
                <w:lang w:val="en-US"/>
              </w:rPr>
            </w:pPr>
          </w:p>
        </w:tc>
        <w:tc>
          <w:tcPr>
            <w:tcW w:w="1781" w:type="dxa"/>
            <w:tcBorders>
              <w:bottom w:val="single" w:sz="2" w:space="0" w:color="auto"/>
            </w:tcBorders>
          </w:tcPr>
          <w:p w:rsidR="00D339C4" w:rsidRPr="00D339C4" w:rsidRDefault="00D339C4" w:rsidP="00D339C4">
            <w:pPr>
              <w:pStyle w:val="Default"/>
              <w:jc w:val="both"/>
              <w:rPr>
                <w:rFonts w:ascii="Arial" w:hAnsi="Arial" w:cs="Arial"/>
              </w:rPr>
            </w:pPr>
            <w:r w:rsidRPr="00D339C4">
              <w:rPr>
                <w:rFonts w:ascii="Arial" w:hAnsi="Arial" w:cs="Arial"/>
              </w:rPr>
              <w:t xml:space="preserve">постоянно </w:t>
            </w:r>
          </w:p>
          <w:p w:rsidR="00D339C4" w:rsidRPr="00D339C4" w:rsidRDefault="00D339C4" w:rsidP="00D339C4">
            <w:pPr>
              <w:ind w:left="126"/>
              <w:jc w:val="both"/>
              <w:rPr>
                <w:rFonts w:ascii="Arial" w:hAnsi="Arial" w:cs="Arial"/>
                <w:sz w:val="24"/>
                <w:szCs w:val="24"/>
                <w:lang w:val="en-US"/>
              </w:rPr>
            </w:pPr>
          </w:p>
        </w:tc>
        <w:tc>
          <w:tcPr>
            <w:tcW w:w="2130" w:type="dxa"/>
            <w:tcBorders>
              <w:bottom w:val="single" w:sz="2" w:space="0" w:color="auto"/>
            </w:tcBorders>
          </w:tcPr>
          <w:p w:rsidR="00D339C4" w:rsidRPr="00D339C4" w:rsidRDefault="00D339C4" w:rsidP="00D339C4">
            <w:pPr>
              <w:pStyle w:val="Default"/>
              <w:jc w:val="both"/>
              <w:rPr>
                <w:rFonts w:ascii="Arial" w:hAnsi="Arial" w:cs="Arial"/>
                <w:lang w:val="en-US"/>
              </w:rPr>
            </w:pPr>
            <w:r w:rsidRPr="00D339C4">
              <w:rPr>
                <w:rFonts w:ascii="Arial" w:hAnsi="Arial" w:cs="Arial"/>
              </w:rPr>
              <w:t xml:space="preserve">Администрация сельского поселения </w:t>
            </w:r>
          </w:p>
        </w:tc>
      </w:tr>
    </w:tbl>
    <w:p w:rsidR="00D339C4" w:rsidRPr="00D339C4" w:rsidRDefault="00D339C4" w:rsidP="00D339C4">
      <w:pPr>
        <w:pStyle w:val="11"/>
        <w:ind w:left="0"/>
        <w:jc w:val="both"/>
        <w:rPr>
          <w:rFonts w:ascii="Arial" w:hAnsi="Arial" w:cs="Arial"/>
          <w:b w:val="0"/>
          <w:sz w:val="24"/>
          <w:szCs w:val="24"/>
        </w:rPr>
      </w:pPr>
      <w:r w:rsidRPr="00D339C4">
        <w:rPr>
          <w:rFonts w:ascii="Arial" w:hAnsi="Arial" w:cs="Arial"/>
          <w:b w:val="0"/>
          <w:sz w:val="24"/>
          <w:szCs w:val="24"/>
        </w:rPr>
        <w:t xml:space="preserve">»; </w:t>
      </w:r>
    </w:p>
    <w:p w:rsidR="00D339C4" w:rsidRPr="00D339C4" w:rsidRDefault="00D339C4" w:rsidP="00D339C4">
      <w:pPr>
        <w:pStyle w:val="11"/>
        <w:ind w:left="426" w:firstLine="936"/>
        <w:jc w:val="both"/>
        <w:rPr>
          <w:rFonts w:ascii="Arial" w:eastAsia="Calibri" w:hAnsi="Arial" w:cs="Arial"/>
          <w:b w:val="0"/>
          <w:sz w:val="24"/>
          <w:szCs w:val="24"/>
        </w:rPr>
      </w:pPr>
      <w:r w:rsidRPr="00D339C4">
        <w:rPr>
          <w:rFonts w:ascii="Arial" w:eastAsia="Calibri" w:hAnsi="Arial" w:cs="Arial"/>
          <w:b w:val="0"/>
          <w:sz w:val="24"/>
          <w:szCs w:val="24"/>
        </w:rPr>
        <w:t xml:space="preserve">     2. Опубликовать настоящее постановление в периодическом печатном издании «Эхо МО Журавского сельсовета» и разместить на официальном сайте администрации </w:t>
      </w:r>
      <w:r w:rsidRPr="00D339C4">
        <w:rPr>
          <w:rFonts w:ascii="Arial" w:eastAsia="Calibri" w:hAnsi="Arial" w:cs="Arial"/>
          <w:b w:val="0"/>
          <w:spacing w:val="2"/>
          <w:sz w:val="24"/>
          <w:szCs w:val="24"/>
        </w:rPr>
        <w:t>Журавского</w:t>
      </w:r>
      <w:r w:rsidRPr="00D339C4">
        <w:rPr>
          <w:rFonts w:ascii="Arial" w:eastAsia="Calibri" w:hAnsi="Arial" w:cs="Arial"/>
          <w:b w:val="0"/>
          <w:sz w:val="24"/>
          <w:szCs w:val="24"/>
        </w:rPr>
        <w:t xml:space="preserve"> сельсовета Чистоозерного района Новосибирской области в сети Интернет.</w:t>
      </w:r>
    </w:p>
    <w:p w:rsidR="00D339C4" w:rsidRPr="00D339C4" w:rsidRDefault="00D339C4" w:rsidP="00D339C4">
      <w:pPr>
        <w:pStyle w:val="11"/>
        <w:ind w:left="426" w:firstLine="936"/>
        <w:jc w:val="both"/>
        <w:rPr>
          <w:rFonts w:ascii="Arial" w:hAnsi="Arial" w:cs="Arial"/>
          <w:b w:val="0"/>
          <w:spacing w:val="2"/>
          <w:sz w:val="24"/>
          <w:szCs w:val="24"/>
        </w:rPr>
      </w:pPr>
      <w:r w:rsidRPr="00D339C4">
        <w:rPr>
          <w:rFonts w:ascii="Arial" w:eastAsia="Calibri" w:hAnsi="Arial" w:cs="Arial"/>
          <w:b w:val="0"/>
          <w:sz w:val="24"/>
          <w:szCs w:val="24"/>
          <w:lang w:eastAsia="ar-SA"/>
        </w:rPr>
        <w:t xml:space="preserve">     3. </w:t>
      </w:r>
      <w:r w:rsidRPr="00D339C4">
        <w:rPr>
          <w:rFonts w:ascii="Arial" w:hAnsi="Arial" w:cs="Arial"/>
          <w:b w:val="0"/>
          <w:spacing w:val="2"/>
          <w:sz w:val="24"/>
          <w:szCs w:val="24"/>
        </w:rPr>
        <w:t>Контроль за исполнением настоящего постановления оставляю за собой.</w:t>
      </w:r>
    </w:p>
    <w:p w:rsidR="00D339C4" w:rsidRPr="00D339C4" w:rsidRDefault="00D339C4" w:rsidP="00D339C4">
      <w:pPr>
        <w:pStyle w:val="ae"/>
        <w:rPr>
          <w:rFonts w:ascii="Arial" w:hAnsi="Arial" w:cs="Arial"/>
          <w:sz w:val="24"/>
          <w:szCs w:val="24"/>
        </w:rPr>
      </w:pPr>
    </w:p>
    <w:p w:rsidR="00D339C4" w:rsidRPr="00D339C4" w:rsidRDefault="00D339C4" w:rsidP="00D339C4">
      <w:pPr>
        <w:pStyle w:val="ae"/>
        <w:rPr>
          <w:rFonts w:ascii="Arial" w:hAnsi="Arial" w:cs="Arial"/>
          <w:sz w:val="24"/>
          <w:szCs w:val="24"/>
        </w:rPr>
      </w:pPr>
    </w:p>
    <w:p w:rsidR="00D339C4" w:rsidRPr="00D339C4" w:rsidRDefault="00D339C4" w:rsidP="00D339C4">
      <w:pPr>
        <w:pStyle w:val="ae"/>
        <w:rPr>
          <w:rFonts w:ascii="Arial" w:hAnsi="Arial" w:cs="Arial"/>
          <w:sz w:val="24"/>
          <w:szCs w:val="24"/>
        </w:rPr>
      </w:pPr>
      <w:r w:rsidRPr="00D339C4">
        <w:rPr>
          <w:rFonts w:ascii="Arial" w:hAnsi="Arial" w:cs="Arial"/>
          <w:sz w:val="24"/>
          <w:szCs w:val="24"/>
        </w:rPr>
        <w:t>Глава  Журавского  сельсовета</w:t>
      </w:r>
    </w:p>
    <w:p w:rsidR="00D339C4" w:rsidRPr="00D339C4" w:rsidRDefault="00D339C4" w:rsidP="00D339C4">
      <w:pPr>
        <w:pStyle w:val="ae"/>
        <w:rPr>
          <w:rFonts w:ascii="Arial" w:hAnsi="Arial" w:cs="Arial"/>
          <w:color w:val="000000"/>
          <w:sz w:val="24"/>
          <w:szCs w:val="24"/>
        </w:rPr>
      </w:pPr>
      <w:r w:rsidRPr="00D339C4">
        <w:rPr>
          <w:rFonts w:ascii="Arial" w:hAnsi="Arial" w:cs="Arial"/>
          <w:color w:val="000000"/>
          <w:sz w:val="24"/>
          <w:szCs w:val="24"/>
        </w:rPr>
        <w:t>Чистоозерного  района</w:t>
      </w:r>
    </w:p>
    <w:p w:rsidR="00D339C4" w:rsidRPr="00D339C4" w:rsidRDefault="00D339C4" w:rsidP="00D339C4">
      <w:pPr>
        <w:pStyle w:val="ae"/>
        <w:rPr>
          <w:rFonts w:ascii="Arial" w:hAnsi="Arial" w:cs="Arial"/>
          <w:w w:val="105"/>
          <w:sz w:val="24"/>
          <w:szCs w:val="24"/>
        </w:rPr>
      </w:pPr>
      <w:r w:rsidRPr="00D339C4">
        <w:rPr>
          <w:rFonts w:ascii="Arial" w:hAnsi="Arial" w:cs="Arial"/>
          <w:sz w:val="24"/>
          <w:szCs w:val="24"/>
        </w:rPr>
        <w:t>Новосибирской области                                             В.А. Воронина</w:t>
      </w:r>
    </w:p>
    <w:p w:rsidR="004E261A" w:rsidRPr="00D339C4" w:rsidRDefault="00D339C4" w:rsidP="00D339C4">
      <w:pPr>
        <w:pStyle w:val="ac"/>
        <w:spacing w:line="276" w:lineRule="auto"/>
        <w:jc w:val="center"/>
        <w:rPr>
          <w:rFonts w:ascii="Arial" w:hAnsi="Arial" w:cs="Arial"/>
          <w:b/>
          <w:sz w:val="24"/>
          <w:szCs w:val="24"/>
        </w:rPr>
      </w:pPr>
      <w:r w:rsidRPr="00D339C4">
        <w:rPr>
          <w:rFonts w:ascii="Times New Roman" w:eastAsiaTheme="minorHAnsi" w:hAnsi="Times New Roman"/>
          <w:b/>
          <w:sz w:val="28"/>
          <w:szCs w:val="28"/>
          <w:lang w:eastAsia="en-US"/>
        </w:rPr>
        <w:t>3.</w:t>
      </w:r>
    </w:p>
    <w:p w:rsidR="004E261A" w:rsidRPr="0088490C" w:rsidRDefault="004E261A" w:rsidP="004E261A">
      <w:pPr>
        <w:pStyle w:val="ac"/>
        <w:jc w:val="center"/>
        <w:rPr>
          <w:rFonts w:ascii="Arial" w:hAnsi="Arial" w:cs="Arial"/>
          <w:b/>
          <w:sz w:val="24"/>
          <w:szCs w:val="24"/>
        </w:rPr>
      </w:pPr>
      <w:r w:rsidRPr="0088490C">
        <w:rPr>
          <w:rFonts w:ascii="Arial" w:hAnsi="Arial" w:cs="Arial"/>
          <w:b/>
          <w:sz w:val="24"/>
          <w:szCs w:val="24"/>
        </w:rPr>
        <w:t>Журавский сельсовет Чистоозерного района Новосибирской области</w:t>
      </w:r>
    </w:p>
    <w:p w:rsidR="004E261A" w:rsidRPr="0088490C" w:rsidRDefault="004E261A" w:rsidP="004E261A">
      <w:pPr>
        <w:spacing w:line="240" w:lineRule="auto"/>
        <w:jc w:val="center"/>
        <w:rPr>
          <w:rFonts w:ascii="Arial" w:hAnsi="Arial" w:cs="Arial"/>
          <w:b/>
        </w:rPr>
      </w:pPr>
    </w:p>
    <w:p w:rsidR="004E261A" w:rsidRPr="0088490C" w:rsidRDefault="004E261A" w:rsidP="004E261A">
      <w:pPr>
        <w:spacing w:line="240" w:lineRule="auto"/>
        <w:jc w:val="center"/>
        <w:rPr>
          <w:rFonts w:ascii="Arial" w:hAnsi="Arial" w:cs="Arial"/>
          <w:b/>
        </w:rPr>
      </w:pPr>
      <w:r w:rsidRPr="0088490C">
        <w:rPr>
          <w:rFonts w:ascii="Arial" w:hAnsi="Arial" w:cs="Arial"/>
          <w:b/>
        </w:rPr>
        <w:t>АДМИНИСТРАЦИЯ ЖУРАВСКОГО СЕЛЬСОВЕТА</w:t>
      </w:r>
    </w:p>
    <w:p w:rsidR="004E261A" w:rsidRPr="0088490C" w:rsidRDefault="004E261A" w:rsidP="004E261A">
      <w:pPr>
        <w:spacing w:line="240" w:lineRule="auto"/>
        <w:jc w:val="center"/>
        <w:rPr>
          <w:rFonts w:ascii="Arial" w:hAnsi="Arial" w:cs="Arial"/>
          <w:b/>
        </w:rPr>
      </w:pPr>
      <w:r w:rsidRPr="0088490C">
        <w:rPr>
          <w:rFonts w:ascii="Arial" w:hAnsi="Arial" w:cs="Arial"/>
          <w:b/>
        </w:rPr>
        <w:t>ЧИСТООЗЕРНОГО РАЙОНА НОВОСИБИРСКОЙ ОБЛАСТИ</w:t>
      </w:r>
    </w:p>
    <w:p w:rsidR="004E261A" w:rsidRPr="0088490C" w:rsidRDefault="004E261A" w:rsidP="004E261A">
      <w:pPr>
        <w:spacing w:line="240" w:lineRule="auto"/>
        <w:jc w:val="center"/>
        <w:rPr>
          <w:rFonts w:ascii="Arial" w:hAnsi="Arial" w:cs="Arial"/>
          <w:b/>
        </w:rPr>
      </w:pPr>
    </w:p>
    <w:p w:rsidR="004E261A" w:rsidRPr="0088490C" w:rsidRDefault="004E261A" w:rsidP="004E261A">
      <w:pPr>
        <w:spacing w:line="240" w:lineRule="auto"/>
        <w:jc w:val="center"/>
        <w:rPr>
          <w:rFonts w:ascii="Arial" w:hAnsi="Arial" w:cs="Arial"/>
          <w:b/>
        </w:rPr>
      </w:pPr>
      <w:r w:rsidRPr="0088490C">
        <w:rPr>
          <w:rFonts w:ascii="Arial" w:hAnsi="Arial" w:cs="Arial"/>
          <w:b/>
        </w:rPr>
        <w:t>ПОСТАНОВЛЕНИЕ</w:t>
      </w:r>
    </w:p>
    <w:p w:rsidR="004E261A" w:rsidRPr="0088490C" w:rsidRDefault="004E261A" w:rsidP="004E261A">
      <w:pPr>
        <w:spacing w:line="240" w:lineRule="auto"/>
        <w:rPr>
          <w:rFonts w:ascii="Arial" w:hAnsi="Arial" w:cs="Arial"/>
          <w:b/>
        </w:rPr>
      </w:pPr>
      <w:r w:rsidRPr="0088490C">
        <w:rPr>
          <w:rFonts w:ascii="Arial" w:hAnsi="Arial" w:cs="Arial"/>
          <w:b/>
        </w:rPr>
        <w:t xml:space="preserve">19.03.2024г.                                                   </w:t>
      </w:r>
      <w:r>
        <w:rPr>
          <w:rFonts w:ascii="Arial" w:hAnsi="Arial" w:cs="Arial"/>
          <w:b/>
        </w:rPr>
        <w:t xml:space="preserve">                                                                     </w:t>
      </w:r>
      <w:r w:rsidRPr="0088490C">
        <w:rPr>
          <w:rFonts w:ascii="Arial" w:hAnsi="Arial" w:cs="Arial"/>
          <w:b/>
        </w:rPr>
        <w:t xml:space="preserve">  № 16</w:t>
      </w:r>
    </w:p>
    <w:p w:rsidR="004E261A" w:rsidRPr="0088490C" w:rsidRDefault="004E261A" w:rsidP="004E261A">
      <w:pPr>
        <w:spacing w:line="240" w:lineRule="auto"/>
        <w:rPr>
          <w:rFonts w:ascii="Arial" w:hAnsi="Arial" w:cs="Arial"/>
          <w:b/>
        </w:rPr>
      </w:pPr>
    </w:p>
    <w:p w:rsidR="004E261A" w:rsidRPr="004E261A" w:rsidRDefault="004E261A" w:rsidP="004E261A">
      <w:pPr>
        <w:spacing w:line="240" w:lineRule="auto"/>
        <w:jc w:val="both"/>
        <w:rPr>
          <w:rFonts w:ascii="Arial" w:hAnsi="Arial" w:cs="Arial"/>
          <w:b/>
          <w:sz w:val="24"/>
          <w:szCs w:val="24"/>
        </w:rPr>
      </w:pPr>
      <w:r w:rsidRPr="004E261A">
        <w:rPr>
          <w:rFonts w:ascii="Arial" w:hAnsi="Arial" w:cs="Arial"/>
          <w:b/>
          <w:sz w:val="24"/>
          <w:szCs w:val="24"/>
        </w:rPr>
        <w:t>Об утверждении Положения о комиссии по поступлению и выбытию активов администрации Журавского сельсовета Чистоозерного района Новосибирской области</w:t>
      </w:r>
    </w:p>
    <w:p w:rsidR="004E261A" w:rsidRPr="004E261A" w:rsidRDefault="004E261A" w:rsidP="004E261A">
      <w:pPr>
        <w:spacing w:line="240" w:lineRule="auto"/>
        <w:jc w:val="both"/>
        <w:rPr>
          <w:rFonts w:ascii="Arial" w:hAnsi="Arial" w:cs="Arial"/>
          <w:b/>
          <w:sz w:val="24"/>
          <w:szCs w:val="24"/>
        </w:rPr>
      </w:pPr>
    </w:p>
    <w:p w:rsidR="004E261A" w:rsidRPr="004E261A" w:rsidRDefault="004E261A" w:rsidP="004E261A">
      <w:pPr>
        <w:spacing w:line="240" w:lineRule="auto"/>
        <w:jc w:val="both"/>
        <w:rPr>
          <w:rFonts w:ascii="Arial" w:hAnsi="Arial" w:cs="Arial"/>
          <w:bCs/>
          <w:kern w:val="36"/>
          <w:sz w:val="24"/>
          <w:szCs w:val="24"/>
        </w:rPr>
      </w:pPr>
      <w:r w:rsidRPr="004E261A">
        <w:rPr>
          <w:rFonts w:ascii="Arial" w:hAnsi="Arial" w:cs="Arial"/>
          <w:b/>
          <w:sz w:val="24"/>
          <w:szCs w:val="24"/>
        </w:rPr>
        <w:t xml:space="preserve"> </w:t>
      </w:r>
      <w:r w:rsidRPr="004E261A">
        <w:rPr>
          <w:rFonts w:ascii="Arial" w:hAnsi="Arial" w:cs="Arial"/>
          <w:sz w:val="24"/>
          <w:szCs w:val="24"/>
        </w:rPr>
        <w:t xml:space="preserve">В целях исполнения статьи 47.2 Бюджетного кодекса Российской Федерации, Постановления Правительства Российской Федерации от 06.05.2016г. № 393 « Об общих требованиях к порядку принятия решений о признании безнадежной к взысканию задолженности по платежам в бюджеты системы Российской Федерации», </w:t>
      </w:r>
      <w:r w:rsidRPr="004E261A">
        <w:rPr>
          <w:rFonts w:ascii="Arial" w:hAnsi="Arial" w:cs="Arial"/>
          <w:bCs/>
          <w:kern w:val="36"/>
          <w:sz w:val="24"/>
          <w:szCs w:val="24"/>
        </w:rPr>
        <w:t>администрация Журавского  сельсовета  Чистоозерного  района  Новосибирской  области</w:t>
      </w:r>
    </w:p>
    <w:p w:rsidR="004E261A" w:rsidRPr="004E261A" w:rsidRDefault="004E261A" w:rsidP="004E261A">
      <w:pPr>
        <w:shd w:val="clear" w:color="auto" w:fill="FFFFFF"/>
        <w:spacing w:after="144" w:line="240" w:lineRule="auto"/>
        <w:jc w:val="both"/>
        <w:outlineLvl w:val="0"/>
        <w:rPr>
          <w:rFonts w:ascii="Arial" w:hAnsi="Arial" w:cs="Arial"/>
          <w:b/>
          <w:bCs/>
          <w:kern w:val="36"/>
          <w:sz w:val="24"/>
          <w:szCs w:val="24"/>
        </w:rPr>
      </w:pPr>
      <w:r w:rsidRPr="004E261A">
        <w:rPr>
          <w:rFonts w:ascii="Arial" w:hAnsi="Arial" w:cs="Arial"/>
          <w:b/>
          <w:bCs/>
          <w:kern w:val="36"/>
          <w:sz w:val="24"/>
          <w:szCs w:val="24"/>
        </w:rPr>
        <w:t>п о с т а н о в л я е т:</w:t>
      </w:r>
    </w:p>
    <w:p w:rsidR="004E261A" w:rsidRPr="004E261A" w:rsidRDefault="004E261A" w:rsidP="004E261A">
      <w:pPr>
        <w:spacing w:line="240" w:lineRule="auto"/>
        <w:jc w:val="both"/>
        <w:rPr>
          <w:rFonts w:ascii="Arial" w:hAnsi="Arial" w:cs="Arial"/>
          <w:sz w:val="24"/>
          <w:szCs w:val="24"/>
        </w:rPr>
      </w:pPr>
      <w:r w:rsidRPr="004E261A">
        <w:rPr>
          <w:rFonts w:ascii="Arial" w:hAnsi="Arial" w:cs="Arial"/>
          <w:bCs/>
          <w:kern w:val="36"/>
          <w:sz w:val="24"/>
          <w:szCs w:val="24"/>
        </w:rPr>
        <w:t xml:space="preserve">1.Утвердить Положение </w:t>
      </w:r>
      <w:r w:rsidRPr="004E261A">
        <w:rPr>
          <w:rFonts w:ascii="Arial" w:hAnsi="Arial" w:cs="Arial"/>
          <w:sz w:val="24"/>
          <w:szCs w:val="24"/>
        </w:rPr>
        <w:t>о комиссии по поступлению и выбытию активов администрации Журавского сельсовета Чистоозерного района Новосибирской области согласно приложению 1 к настоящему постановлению.</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2. Создать комиссию по поступлению и выбытию активов администрации Журавского сельсовета Чистоозерного района Новосибирской области согласно приложению 2 к настоящему постановлению.</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3. Настоящее постановление вступает в силу с момента его подписания.</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lastRenderedPageBreak/>
        <w:t xml:space="preserve">4. Разместить настоящее постановление на официальном сайте администрации Журавского сельсовета Чистоозерного района Новосибирской области и периодическом печатном издании «Эхо». </w:t>
      </w:r>
    </w:p>
    <w:p w:rsidR="004E261A" w:rsidRPr="004E261A" w:rsidRDefault="004E261A" w:rsidP="004E261A">
      <w:pPr>
        <w:spacing w:line="240" w:lineRule="auto"/>
        <w:jc w:val="both"/>
        <w:rPr>
          <w:rFonts w:ascii="Arial" w:hAnsi="Arial" w:cs="Arial"/>
          <w:bCs/>
          <w:kern w:val="36"/>
          <w:sz w:val="24"/>
          <w:szCs w:val="24"/>
        </w:rPr>
      </w:pPr>
      <w:r w:rsidRPr="004E261A">
        <w:rPr>
          <w:rFonts w:ascii="Arial" w:hAnsi="Arial" w:cs="Arial"/>
          <w:sz w:val="24"/>
          <w:szCs w:val="24"/>
        </w:rPr>
        <w:t>5. Контроль за выполнением настоящего постановления оставляю за собой.</w:t>
      </w:r>
    </w:p>
    <w:p w:rsidR="004E261A" w:rsidRPr="004E261A" w:rsidRDefault="004E261A" w:rsidP="004E261A">
      <w:pPr>
        <w:shd w:val="clear" w:color="auto" w:fill="FFFFFF"/>
        <w:spacing w:after="144" w:line="240" w:lineRule="auto"/>
        <w:jc w:val="both"/>
        <w:outlineLvl w:val="0"/>
        <w:rPr>
          <w:rFonts w:ascii="Arial" w:hAnsi="Arial" w:cs="Arial"/>
          <w:bCs/>
          <w:kern w:val="36"/>
          <w:sz w:val="24"/>
          <w:szCs w:val="24"/>
        </w:rPr>
      </w:pPr>
      <w:r w:rsidRPr="004E261A">
        <w:rPr>
          <w:rFonts w:ascii="Arial" w:hAnsi="Arial" w:cs="Arial"/>
          <w:b/>
          <w:bCs/>
          <w:kern w:val="36"/>
          <w:sz w:val="24"/>
          <w:szCs w:val="24"/>
        </w:rPr>
        <w:t xml:space="preserve">     </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Глава Журавского сельсовета</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Чистоозерного района</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Новосибирской области                         В.А. Воронина</w:t>
      </w:r>
    </w:p>
    <w:p w:rsidR="004E261A" w:rsidRPr="0088490C" w:rsidRDefault="004E261A" w:rsidP="004E261A">
      <w:pPr>
        <w:spacing w:line="240" w:lineRule="auto"/>
        <w:rPr>
          <w:rFonts w:ascii="Arial" w:hAnsi="Arial" w:cs="Arial"/>
        </w:rPr>
      </w:pPr>
    </w:p>
    <w:p w:rsidR="004E261A" w:rsidRPr="0088490C" w:rsidRDefault="004E261A" w:rsidP="004E261A">
      <w:pPr>
        <w:spacing w:line="240" w:lineRule="auto"/>
        <w:jc w:val="right"/>
        <w:rPr>
          <w:rFonts w:ascii="Arial" w:hAnsi="Arial" w:cs="Arial"/>
        </w:rPr>
      </w:pPr>
    </w:p>
    <w:p w:rsidR="004E261A" w:rsidRPr="0088490C" w:rsidRDefault="004E261A" w:rsidP="004E261A">
      <w:pPr>
        <w:spacing w:line="240" w:lineRule="auto"/>
        <w:jc w:val="right"/>
        <w:rPr>
          <w:rFonts w:ascii="Arial" w:hAnsi="Arial" w:cs="Arial"/>
        </w:rPr>
      </w:pPr>
      <w:r w:rsidRPr="0088490C">
        <w:rPr>
          <w:rFonts w:ascii="Arial" w:hAnsi="Arial" w:cs="Arial"/>
        </w:rPr>
        <w:t>Приложение № 1</w:t>
      </w:r>
    </w:p>
    <w:p w:rsidR="004E261A" w:rsidRPr="0088490C" w:rsidRDefault="004E261A" w:rsidP="004E261A">
      <w:pPr>
        <w:spacing w:line="240" w:lineRule="auto"/>
        <w:jc w:val="right"/>
        <w:rPr>
          <w:rFonts w:ascii="Arial" w:hAnsi="Arial" w:cs="Arial"/>
        </w:rPr>
      </w:pPr>
      <w:r w:rsidRPr="0088490C">
        <w:rPr>
          <w:rFonts w:ascii="Arial" w:hAnsi="Arial" w:cs="Arial"/>
        </w:rPr>
        <w:t xml:space="preserve">к постановлению администрации </w:t>
      </w:r>
    </w:p>
    <w:p w:rsidR="004E261A" w:rsidRPr="0088490C" w:rsidRDefault="004E261A" w:rsidP="004E261A">
      <w:pPr>
        <w:spacing w:line="240" w:lineRule="auto"/>
        <w:jc w:val="right"/>
        <w:rPr>
          <w:rFonts w:ascii="Arial" w:hAnsi="Arial" w:cs="Arial"/>
        </w:rPr>
      </w:pPr>
      <w:r w:rsidRPr="0088490C">
        <w:rPr>
          <w:rFonts w:ascii="Arial" w:hAnsi="Arial" w:cs="Arial"/>
        </w:rPr>
        <w:t xml:space="preserve">Журавского сельсовета </w:t>
      </w:r>
    </w:p>
    <w:p w:rsidR="004E261A" w:rsidRPr="0088490C" w:rsidRDefault="004E261A" w:rsidP="004E261A">
      <w:pPr>
        <w:spacing w:line="240" w:lineRule="auto"/>
        <w:jc w:val="right"/>
        <w:rPr>
          <w:rFonts w:ascii="Arial" w:hAnsi="Arial" w:cs="Arial"/>
        </w:rPr>
      </w:pPr>
      <w:r w:rsidRPr="0088490C">
        <w:rPr>
          <w:rFonts w:ascii="Arial" w:hAnsi="Arial" w:cs="Arial"/>
        </w:rPr>
        <w:t xml:space="preserve">Чистоозерного района </w:t>
      </w:r>
    </w:p>
    <w:p w:rsidR="004E261A" w:rsidRPr="0088490C" w:rsidRDefault="004E261A" w:rsidP="004E261A">
      <w:pPr>
        <w:spacing w:line="240" w:lineRule="auto"/>
        <w:jc w:val="right"/>
        <w:rPr>
          <w:rFonts w:ascii="Arial" w:hAnsi="Arial" w:cs="Arial"/>
        </w:rPr>
      </w:pPr>
      <w:r w:rsidRPr="0088490C">
        <w:rPr>
          <w:rFonts w:ascii="Arial" w:hAnsi="Arial" w:cs="Arial"/>
        </w:rPr>
        <w:t xml:space="preserve">Новосибирской области </w:t>
      </w:r>
    </w:p>
    <w:p w:rsidR="004E261A" w:rsidRPr="0088490C" w:rsidRDefault="004E261A" w:rsidP="004E261A">
      <w:pPr>
        <w:spacing w:line="240" w:lineRule="auto"/>
        <w:jc w:val="right"/>
        <w:rPr>
          <w:rFonts w:ascii="Arial" w:hAnsi="Arial" w:cs="Arial"/>
        </w:rPr>
      </w:pPr>
      <w:r w:rsidRPr="0088490C">
        <w:rPr>
          <w:rFonts w:ascii="Arial" w:hAnsi="Arial" w:cs="Arial"/>
        </w:rPr>
        <w:t>от 19.03.2024г. № 16</w:t>
      </w:r>
    </w:p>
    <w:p w:rsidR="004E261A" w:rsidRPr="004E261A" w:rsidRDefault="004E261A" w:rsidP="00C07D05">
      <w:pPr>
        <w:pStyle w:val="1"/>
        <w:rPr>
          <w:rFonts w:ascii="Arial" w:hAnsi="Arial" w:cs="Arial"/>
        </w:rPr>
      </w:pPr>
      <w:r w:rsidRPr="004E261A">
        <w:rPr>
          <w:rFonts w:ascii="Arial" w:hAnsi="Arial" w:cs="Arial"/>
        </w:rPr>
        <w:t>Положение о комиссии по поступлению и выбытию активов</w:t>
      </w:r>
    </w:p>
    <w:p w:rsidR="004E261A" w:rsidRPr="004E261A" w:rsidRDefault="004E261A" w:rsidP="004E261A">
      <w:pPr>
        <w:pStyle w:val="1"/>
        <w:jc w:val="both"/>
        <w:rPr>
          <w:rFonts w:ascii="Arial" w:hAnsi="Arial" w:cs="Arial"/>
        </w:rPr>
      </w:pPr>
      <w:bookmarkStart w:id="0" w:name="sub_100"/>
      <w:r w:rsidRPr="004E261A">
        <w:rPr>
          <w:rFonts w:ascii="Arial" w:hAnsi="Arial" w:cs="Arial"/>
        </w:rPr>
        <w:t>1. Общие положения</w:t>
      </w:r>
    </w:p>
    <w:bookmarkEnd w:id="0"/>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1.1. Настоящее Положение разработано в соответствии с:</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 федеральными стандартами бухгалтерского учета государственных финансов;</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 xml:space="preserve">– приказом Минфина России </w:t>
      </w:r>
      <w:r w:rsidRPr="004E261A">
        <w:rPr>
          <w:rStyle w:val="a8"/>
          <w:rFonts w:ascii="Arial" w:hAnsi="Arial" w:cs="Arial"/>
          <w:sz w:val="24"/>
          <w:szCs w:val="24"/>
        </w:rPr>
        <w:t>от 01.12.2010 N 157н</w:t>
      </w:r>
      <w:r w:rsidRPr="004E261A">
        <w:rPr>
          <w:rFonts w:ascii="Arial" w:hAnsi="Arial" w:cs="Arial"/>
          <w:sz w:val="24"/>
          <w:szCs w:val="24"/>
        </w:rPr>
        <w:t xml:space="preserve">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 157н);</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 xml:space="preserve">– </w:t>
      </w:r>
      <w:r w:rsidRPr="004E261A">
        <w:rPr>
          <w:rStyle w:val="a8"/>
          <w:rFonts w:ascii="Arial" w:hAnsi="Arial" w:cs="Arial"/>
          <w:sz w:val="24"/>
          <w:szCs w:val="24"/>
        </w:rPr>
        <w:t>приказом</w:t>
      </w:r>
      <w:r w:rsidRPr="004E261A">
        <w:rPr>
          <w:rFonts w:ascii="Arial" w:hAnsi="Arial" w:cs="Arial"/>
          <w:sz w:val="24"/>
          <w:szCs w:val="24"/>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  приказом Минфина России от 15.04.2021 N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 61н).</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 xml:space="preserve">1.2. Персональный состав комиссии утверждается </w:t>
      </w:r>
      <w:r w:rsidRPr="004E261A">
        <w:rPr>
          <w:rStyle w:val="a9"/>
          <w:rFonts w:ascii="Arial" w:hAnsi="Arial" w:cs="Arial"/>
          <w:b w:val="0"/>
          <w:sz w:val="24"/>
          <w:szCs w:val="24"/>
        </w:rPr>
        <w:t>отдельным приказом</w:t>
      </w:r>
      <w:r w:rsidRPr="004E261A">
        <w:rPr>
          <w:rFonts w:ascii="Arial" w:hAnsi="Arial" w:cs="Arial"/>
          <w:b/>
          <w:sz w:val="24"/>
          <w:szCs w:val="24"/>
        </w:rPr>
        <w:t>.</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lastRenderedPageBreak/>
        <w:t>1.3.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1.4. Комиссия проводит заседания по мере необходимости, но не реже одного раза в месяц.</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 xml:space="preserve">1.5. Срок рассмотрения комиссией представленных ей документов не должен превышать </w:t>
      </w:r>
      <w:r w:rsidRPr="004E261A">
        <w:rPr>
          <w:rStyle w:val="a9"/>
          <w:rFonts w:ascii="Arial" w:hAnsi="Arial" w:cs="Arial"/>
          <w:b w:val="0"/>
          <w:sz w:val="24"/>
          <w:szCs w:val="24"/>
        </w:rPr>
        <w:t>14 дней</w:t>
      </w:r>
      <w:r w:rsidRPr="004E261A">
        <w:rPr>
          <w:rFonts w:ascii="Arial" w:hAnsi="Arial" w:cs="Arial"/>
          <w:sz w:val="24"/>
          <w:szCs w:val="24"/>
        </w:rPr>
        <w:t>.</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1.6. Решения комиссии считаются правомочными при соблюдении норматива (кворума), установленного Учетной политикой.</w:t>
      </w:r>
    </w:p>
    <w:p w:rsidR="004E261A" w:rsidRPr="004E261A" w:rsidRDefault="004E261A" w:rsidP="004E261A">
      <w:pPr>
        <w:spacing w:line="240" w:lineRule="auto"/>
        <w:jc w:val="both"/>
        <w:rPr>
          <w:rFonts w:ascii="Arial" w:hAnsi="Arial" w:cs="Arial"/>
          <w:sz w:val="24"/>
          <w:szCs w:val="24"/>
        </w:rPr>
      </w:pPr>
      <w:bookmarkStart w:id="1" w:name="sub_307"/>
      <w:r w:rsidRPr="004E261A">
        <w:rPr>
          <w:rFonts w:ascii="Arial" w:hAnsi="Arial" w:cs="Arial"/>
          <w:sz w:val="24"/>
          <w:szCs w:val="24"/>
        </w:rPr>
        <w:t>1.7. Комиссия принимает решения:</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 об отнесении объектов имущества к основным средствам, нематериальным активам (включая неисключительные права пользования нематериальными активами), материальным запасам;</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 по вопросам принятия к учету и выбытия нефинансовых активов (далее – НФА), а именно основных средств, нематериальных активов (включая неисключительные права пользования нематериальными активами), непроизведенных активов, материальных запасов, в отношении которых установлен срок эксплуатации (непотребляемых МЗ), а также потребляемых МЗ по стоимости, сформированной при их приобретении (по нескольким договорам);</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 по вопросам внутреннего перемещения в связи с реклассификацией НФА;</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 о возможных способах вовлечения неиспользуемого в Учреждении имущества  в хозяйственный оборот (ремонт, передача, продажа, реклассификация);</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 о переводе основных средств на консервацию или расконсервацию;</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 о списании невостребованной в срок (просроченной и (или) неподтвержденной по результатам инвентаризации) кредиторской задолженности;</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 о признании задолженности неплатежеспособных дебиторов сомнительной, а также о восстановлении сомнительной задолженности в бухгалтерском учете;</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 о признании безнадежной к взысканию задолженности.</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К полномочиям комиссии относится:</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 подтверждение готовности объекта основных средств, нематериальных активов (включая неисключительные права пользования НМА), непотребляемых МЗ, а также потребляемых МЗ по стоимости, сформированной при их приобретении (по нескольким договорам), для использования по назначению;</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 определение срока полезного использования основных средств, нематериальных активов (включая неисключительные права пользования НМА), материальных запасов, используемых в деятельности Учреждения более 12 месяцев;</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 пересмотр (изменение) срока полезного использования в связи с изменением первоначально принятых нормативных показателей функционирования амортизируемого объекта основного средства, нематериального актива, в том числе в результате проведенной достройки, дооборудования, реконструкции, модернизации или частичной ликвидации, изменении срока права пользования активом;</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lastRenderedPageBreak/>
        <w:t>- ежегодный анализ и уточнение (пересмотр) срока полезного использования нематериальных активов (включая неисключительные права пользования НМА) при необходимости (в случае изменения факторов и (или) условий использования);</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 ежегодный анализ возможности установления срока полезного использования по всем объектам, входящим в подгруппу "Нематериальные активы с неопределенным сроком полезного использования" и «Неисключительные права на результаты интеллектуальной деятельности с неопределенным сроком полезного использования», уточнение (пересмотр) срока полезного использования таких объектов в случае изменения факторов и (или) условий их использования;</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 распределение стоимости объектов основных средств при их разукомплектации;</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 распределение затрат при получении НФА в результате договоров на оказание услуг, выполнение работ в целях формирования стоимости объектов НФА;</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 распределение стоимостных оценок при разукомплектации вложений, произведенных при строительстве (создании) единого комплекса объектов НФА, сформированных в общем объеме затрат на весь комплекс объектов НФА, включающий недвижимое, движимое имущество, нематериальные, непроизведенные активы, материальные запасы;</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 определение стоимости выбывающей части при частичной ликвидации объекта основных средств;</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 оценка справедливой (текущей оценочной) стоимости объектов нефинансовых активов, финансовых активов и обязательств в случаях, установленных СГС и Инструкцией № 157н, в частности, при возникновении (приобретении, получении безвозмездно или в качестве возмещения ущерба в натуральной форме) объектов НФА и финансовых вложений в результате необменных операций (в том числе излишков – неучтенного имущества, выявленного в результате инвентаризации), при отчуждении НФА (за исключением готовой продукции и товаров) не в пользу организаций бюджетной сферы;</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 проведение мероприятий по утилизации (уничтожению) имущества (в том числе собственными силами), в отношении которого принято решение о списании (прекращении эксплуатации);</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 передача (получение) объектов основных средств для проведения ремонта, реконструкции, модернизации, а также передача (прием) нематериальных активов при их модернизации;</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 оформление в установленном порядке документов, необходимых для согласования решения о списании имущества в случаях, предусмотренных законодательством Российской Федерации, с собственником имущества (с органом, осуществляющим функции и полномочия учредителя и (или) собственника имущества), их направление на согласование.</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Комиссия наделена полномочиями инициировать проведение инвентаризации НФА в случаях, установленных Учетной политикой.</w:t>
      </w:r>
    </w:p>
    <w:bookmarkEnd w:id="1"/>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1.8. При отсутствии работников учреждения, обладающих специальными знаниями, для участия в заседаниях комиссии могут приглашаться эксперты. Экспертом не может быть ответственное лицо, если решение о списании принимается в отношении закрепленных за ним материальных ценностей.</w:t>
      </w:r>
    </w:p>
    <w:p w:rsidR="004E261A" w:rsidRPr="004E261A" w:rsidRDefault="004E261A" w:rsidP="004E261A">
      <w:pPr>
        <w:spacing w:line="240" w:lineRule="auto"/>
        <w:jc w:val="both"/>
        <w:rPr>
          <w:rFonts w:ascii="Arial" w:hAnsi="Arial" w:cs="Arial"/>
          <w:sz w:val="24"/>
          <w:szCs w:val="24"/>
        </w:rPr>
      </w:pPr>
      <w:bookmarkStart w:id="2" w:name="sub_109"/>
      <w:r w:rsidRPr="004E261A">
        <w:rPr>
          <w:rFonts w:ascii="Arial" w:hAnsi="Arial" w:cs="Arial"/>
          <w:sz w:val="24"/>
          <w:szCs w:val="24"/>
        </w:rPr>
        <w:t xml:space="preserve">1.9. Заседание комиссии оформляется </w:t>
      </w:r>
      <w:r w:rsidRPr="004E261A">
        <w:rPr>
          <w:rStyle w:val="a8"/>
          <w:rFonts w:ascii="Arial" w:hAnsi="Arial" w:cs="Arial"/>
          <w:sz w:val="24"/>
          <w:szCs w:val="24"/>
        </w:rPr>
        <w:t>протоколом</w:t>
      </w:r>
      <w:r w:rsidRPr="004E261A">
        <w:rPr>
          <w:rFonts w:ascii="Arial" w:hAnsi="Arial" w:cs="Arial"/>
          <w:sz w:val="24"/>
          <w:szCs w:val="24"/>
        </w:rPr>
        <w:t xml:space="preserve">. Протокол подписывают председатель и члены комиссии, присутствовавшие на заседании. По итогам заседания </w:t>
      </w:r>
      <w:r w:rsidRPr="004E261A">
        <w:rPr>
          <w:rFonts w:ascii="Arial" w:hAnsi="Arial" w:cs="Arial"/>
          <w:sz w:val="24"/>
          <w:szCs w:val="24"/>
        </w:rPr>
        <w:lastRenderedPageBreak/>
        <w:t xml:space="preserve">комиссия оформляет соответствующие первичные (сводные) учетные документы: решения, акты о поступлении и выбытии нефинансовых активов, иные первичные (сводные) учетные документы. </w:t>
      </w:r>
    </w:p>
    <w:bookmarkEnd w:id="2"/>
    <w:p w:rsidR="004E261A" w:rsidRPr="004E261A" w:rsidRDefault="004E261A" w:rsidP="004E261A">
      <w:pPr>
        <w:spacing w:line="240" w:lineRule="auto"/>
        <w:jc w:val="both"/>
        <w:rPr>
          <w:rStyle w:val="a9"/>
          <w:rFonts w:ascii="Arial" w:hAnsi="Arial" w:cs="Arial"/>
          <w:b w:val="0"/>
          <w:sz w:val="24"/>
          <w:szCs w:val="24"/>
        </w:rPr>
      </w:pPr>
      <w:r w:rsidRPr="004E261A">
        <w:rPr>
          <w:rFonts w:ascii="Arial" w:hAnsi="Arial" w:cs="Arial"/>
          <w:sz w:val="24"/>
          <w:szCs w:val="24"/>
        </w:rPr>
        <w:t xml:space="preserve">1.10. Оформленные в установленном порядке документы, необходимые для отражения в учете операций с НФА, комиссия передает </w:t>
      </w:r>
      <w:r w:rsidRPr="004E261A">
        <w:rPr>
          <w:rStyle w:val="a9"/>
          <w:rFonts w:ascii="Arial" w:hAnsi="Arial" w:cs="Arial"/>
          <w:b w:val="0"/>
          <w:sz w:val="24"/>
          <w:szCs w:val="24"/>
        </w:rPr>
        <w:t>в бухгалтерскую службу учреждения.</w:t>
      </w:r>
    </w:p>
    <w:p w:rsidR="004E261A" w:rsidRPr="004E261A" w:rsidRDefault="004E261A" w:rsidP="004E261A">
      <w:pPr>
        <w:pStyle w:val="1"/>
        <w:jc w:val="both"/>
        <w:rPr>
          <w:rFonts w:ascii="Arial" w:hAnsi="Arial" w:cs="Arial"/>
        </w:rPr>
      </w:pPr>
      <w:bookmarkStart w:id="3" w:name="sub_200"/>
      <w:r w:rsidRPr="004E261A">
        <w:rPr>
          <w:rFonts w:ascii="Arial" w:hAnsi="Arial" w:cs="Arial"/>
        </w:rPr>
        <w:t>2. Принятие решений при поступлении нефинансовых активов и в ходе их эксплуатации</w:t>
      </w:r>
    </w:p>
    <w:bookmarkEnd w:id="3"/>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2.1. Комиссия принимает решения по следующим вопросам:</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1) выявление при приемке нефинансовых активов товаров ненадлежащего качества;</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2) определение категории поступающего имущества (основные средства, нематериальные активы, непроизведенные активы или материальные запасы);</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3) определение срока полезного использования поступающих в учреждение основных средств, нематериальных активов (включая неисключительные права пользования НМА), материальных запасов, используемых в деятельности Учреждения более 12 месяцев, в целях принятия к учету и начисления амортизации;</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4) определение первоначальной (фактической) стоимости поступающих в учреждение нефинансовых активов в установленных случаях;</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5) выбор метода и определение справедливой стоимости активов в установленных нормативными актами и Учетной политикой случаях;</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6) изменение первоначальной (фактической) стоимости нефинансовых активов учреждения и сроков их полезного использования, обесценение основных средств и нематериальных активов;</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7) проверка кадастровой стоимости земельных участков и объектов недвижимости, которые учитываются в бухгалтерском учете по кадастровой стоимости;</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8) контроль за обозначением ответственными лицами инвентарных номеров на соответствующих объектах основных средств;</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9) отнесение объектов имущества к особо ценному движимому имуществу;</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10) определение перечня объектов имущества, полностью или частично используемых в приносящей доход деятельности;</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11) подготовка заключений об использовании объектов имущества, учитываемых в рамках вида финансового обеспечения 2 "Приносящая доход деятельность", в деятельности по выполнению государственного (муниципального) задания с целью их закрепления за учреждением и перевода на учет по виду финансового обеспечения 4 "Субсидии на выполнение государственного (муниципального) задания";</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12) оценка обоснованности (эффективности) финансово-экономических решений, принимаемых при изготовлении объектов нефинансовых активов хозяйственным способом.</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2.2. В случае выявления товаров ненадлежащего качества при их приемке комиссией оформляется Акт приемки материалов (материальных ценностей) (</w:t>
      </w:r>
      <w:r w:rsidRPr="004E261A">
        <w:rPr>
          <w:rStyle w:val="a8"/>
          <w:rFonts w:ascii="Arial" w:hAnsi="Arial" w:cs="Arial"/>
          <w:sz w:val="24"/>
          <w:szCs w:val="24"/>
        </w:rPr>
        <w:t>ф. 0504220</w:t>
      </w:r>
      <w:r w:rsidRPr="004E261A">
        <w:rPr>
          <w:rFonts w:ascii="Arial" w:hAnsi="Arial" w:cs="Arial"/>
          <w:sz w:val="24"/>
          <w:szCs w:val="24"/>
        </w:rPr>
        <w:t>), в том числе при поступлении материальных запасов, некачественных объектов, подлежащих учету в составе основных средств, и других материальных ценностей ненадлежащего качества.</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lastRenderedPageBreak/>
        <w:t>2.3. При принятии к учету объектов имущества комиссия проверяет наличие сопроводительных документов и технической документации, а также производит инвентаризацию приспособлений, принадлежностей, составных частей поступающего имущества в соответствии данными указанных документов.</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2.4. Решение об отнесении объекта имущества к основным средствам, нематериальным активам, непроизведенным активам или материальным запасам принимается на основании требований федеральных стандартов бухгалтерского учета государственных финансов, Инструкции N 157н, а также соответствующих положений Учетной политики для целей бухгалтерского учета.</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2.5. </w:t>
      </w:r>
      <w:r w:rsidRPr="004E261A">
        <w:rPr>
          <w:rStyle w:val="a8"/>
          <w:rFonts w:ascii="Arial" w:hAnsi="Arial" w:cs="Arial"/>
          <w:sz w:val="24"/>
          <w:szCs w:val="24"/>
        </w:rPr>
        <w:t>Решение</w:t>
      </w:r>
      <w:r w:rsidRPr="004E261A">
        <w:rPr>
          <w:rFonts w:ascii="Arial" w:hAnsi="Arial" w:cs="Arial"/>
          <w:sz w:val="24"/>
          <w:szCs w:val="24"/>
        </w:rPr>
        <w:t xml:space="preserve"> о сроках полезного использования поступивших в учреждение основных средств, нематериальных активов в целях их принятия к учету и начисления амортизации принимается комиссией в соответствии с требованиями федеральных стандартов бухгалтерского учета государственных финансов, а также согласно положениям Учетной политики для целей бухгалтерского учета.</w:t>
      </w:r>
    </w:p>
    <w:p w:rsidR="004E261A" w:rsidRPr="004E261A" w:rsidRDefault="004E261A" w:rsidP="004E261A">
      <w:pPr>
        <w:spacing w:line="240" w:lineRule="auto"/>
        <w:jc w:val="both"/>
        <w:rPr>
          <w:rFonts w:ascii="Arial" w:hAnsi="Arial" w:cs="Arial"/>
          <w:sz w:val="24"/>
          <w:szCs w:val="24"/>
        </w:rPr>
      </w:pPr>
      <w:bookmarkStart w:id="4" w:name="sub_206"/>
      <w:r w:rsidRPr="004E261A">
        <w:rPr>
          <w:rFonts w:ascii="Arial" w:hAnsi="Arial" w:cs="Arial"/>
          <w:sz w:val="24"/>
          <w:szCs w:val="24"/>
        </w:rPr>
        <w:t>2.6. Первоначальная (фактическая) стоимость объектов нефинансовых активов при их приобретении, сооружении, изготовлении (создании) определяется на основании сопроводительной документации (контрактов, договоров, актов выполненных работ (оказанных услуг), накладных и других сопроводительных документов поставщиков (исполнителей)) согласно требованиям федеральных стандартов, Инструкции N 157н и соответствующим положениям Учетной политики для целей бухгалтерского учета.</w:t>
      </w:r>
    </w:p>
    <w:bookmarkEnd w:id="4"/>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 xml:space="preserve">2.7. По решению комиссии затраты могут быть признаны непосредственно связанными с приобретением, сооружением или изготовлением (созданием) объектов нефинансовых активов с целью их включения в первоначальную (фактическую) стоимость этих активов. Положения данного пункта применяются в отношении тех затрат, включение которых в первоначальную (фактическую) стоимость объектов нефинансовых активов прямо не предусмотрено федеральными стандартами, </w:t>
      </w:r>
      <w:r w:rsidRPr="004E261A">
        <w:rPr>
          <w:rStyle w:val="a8"/>
          <w:rFonts w:ascii="Arial" w:hAnsi="Arial" w:cs="Arial"/>
          <w:sz w:val="24"/>
          <w:szCs w:val="24"/>
        </w:rPr>
        <w:t>Инструкцией</w:t>
      </w:r>
      <w:r w:rsidRPr="004E261A">
        <w:rPr>
          <w:rFonts w:ascii="Arial" w:hAnsi="Arial" w:cs="Arial"/>
          <w:sz w:val="24"/>
          <w:szCs w:val="24"/>
        </w:rPr>
        <w:t xml:space="preserve"> N 157н и Учетной политикой для целей бухгалтерского учета.</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2.8. При получении объектов государственного (муниципального) имущества от органов государственной власти (местного самоуправления), государственных (муниципальных) организаций, созданных на базе государственного (муниципального) имущества, в связи с закреплением этого имущества на праве оперативного управления, принятие к учету объектов нефинансовых активов осуществляется на основании Актов приема-передачи или иных документов, представленных предыдущим балансодержателем в оценке, определенной передающей стороной (собственником) - по стоимости, отраженной в передаточных документах.</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 xml:space="preserve">2.9. При поступлении объектов нефинансовых активов по договорам дарения (пожертвования) от юридических и физических лиц, оприходовании неучтенных активов, выявленных при инвентаризации и проверках, поступлении объектов имущества от разукомплектации (частичной ликвидации) объектов нефинансовых активов, поступлении материальных запасов в результате разборки, утилизации (ликвидации) основных средств или иного имущества стоимость нефинансовых активов определяется комиссией согласно положениям </w:t>
      </w:r>
      <w:r w:rsidRPr="004E261A">
        <w:rPr>
          <w:rStyle w:val="a8"/>
          <w:rFonts w:ascii="Arial" w:hAnsi="Arial" w:cs="Arial"/>
          <w:sz w:val="24"/>
          <w:szCs w:val="24"/>
        </w:rPr>
        <w:t>п. 52</w:t>
      </w:r>
      <w:r w:rsidRPr="004E261A">
        <w:rPr>
          <w:rFonts w:ascii="Arial" w:hAnsi="Arial" w:cs="Arial"/>
          <w:sz w:val="24"/>
          <w:szCs w:val="24"/>
        </w:rPr>
        <w:t xml:space="preserve"> Стандарта "Концептуальные основы…" и соответствующим положениям Учетной политики для целей бухгалтерского учета.</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При частичной ликвидации объекта основных средств расчет стоимости ликвидируемой части объекта осуществляется в соответствии с Учетной политикой для целей бухгалтерского учета.</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lastRenderedPageBreak/>
        <w:t>2.10. Первоначальной стоимостью земельных участков, находящихся у учреждения на праве постоянного (бессрочного) пользования, признается их рыночная (кадастровая) стоимость.</w:t>
      </w:r>
    </w:p>
    <w:p w:rsidR="004E261A" w:rsidRPr="004E261A" w:rsidRDefault="004E261A" w:rsidP="004E261A">
      <w:pPr>
        <w:spacing w:line="240" w:lineRule="auto"/>
        <w:jc w:val="both"/>
        <w:rPr>
          <w:rFonts w:ascii="Arial" w:hAnsi="Arial" w:cs="Arial"/>
          <w:sz w:val="24"/>
          <w:szCs w:val="24"/>
        </w:rPr>
      </w:pPr>
      <w:bookmarkStart w:id="5" w:name="sub_308"/>
      <w:r w:rsidRPr="004E261A">
        <w:rPr>
          <w:rFonts w:ascii="Arial" w:hAnsi="Arial" w:cs="Arial"/>
          <w:sz w:val="24"/>
          <w:szCs w:val="24"/>
        </w:rPr>
        <w:t xml:space="preserve">2.11. При начислении задолженности по недостаче нефинансовых активов текущая восстановительная стоимость нефинансовых активов определяется комиссией на день обнаружения ущерба согласно положениям Инструкции N 157н и </w:t>
      </w:r>
      <w:r w:rsidRPr="004E261A">
        <w:rPr>
          <w:rStyle w:val="a8"/>
          <w:rFonts w:ascii="Arial" w:hAnsi="Arial" w:cs="Arial"/>
          <w:sz w:val="24"/>
          <w:szCs w:val="24"/>
        </w:rPr>
        <w:t>Учетной политики</w:t>
      </w:r>
      <w:r w:rsidRPr="004E261A">
        <w:rPr>
          <w:rFonts w:ascii="Arial" w:hAnsi="Arial" w:cs="Arial"/>
          <w:sz w:val="24"/>
          <w:szCs w:val="24"/>
        </w:rPr>
        <w:t xml:space="preserve"> для целей бухгалтерского учета.</w:t>
      </w:r>
    </w:p>
    <w:bookmarkEnd w:id="5"/>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2.12. В случае достройки, реконструкции, дооборудования, модернизации основных средств комиссией может быть принято решение об увеличении срока полезного использования соответствующих объектов. Это решение принимается на основании заключения комиссии, если в результате произведенных работ изменились первоначально принятые нормативные показатели функционирования объекта.</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2.13. Ежегодно, в рамках инвентаризации, проводимой в целях составления годовой бухгалтерской отчетности, комиссия определяет продолжительность периода, в течение которого предполагается использовать нематериальные активы и права пользования нематериальными активами с определенным сроком полезного использования. В случаях его существенного изменения комиссия уточняет срок полезного использования соответствующих нематериальных активов и прав пользования нематериальными активами.</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В рамках ежегодной инвентаризации также оценивается возможность установления срока полезного использования по объектам, входящим в подгруппы «Нематериальные активы с неопределенным сроком полезного использования» и «Неисключительные права на результаты интеллектуальной деятельности с неопределенным сроком полезного использования».</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2.14. В случае достройки, реконструкции, дооборудования, модернизации нефинансовых активов (основных средств, нематериальных активов, материальных запасов) комиссией принимается решение об увеличении их первоначальной (фактической) стоимости.</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2.15. Уполномоченный член комиссии контролирует нанесение ответственным лицом присвоенных объектам основных средств инвентарных номеров, а также маркировку мягкого инвентаря и иных объектов материальных запасов.</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2.16. При частичной ликвидации (разукомплектации) объекта нефинансовых активов комиссия принимает решение о расчете стоимости ликвидируемой части объекта (частей, полученных при разукомплектации) в соответствии с положениями Учетной политики для целей бухгалтерского учета.</w:t>
      </w:r>
    </w:p>
    <w:p w:rsidR="004E261A" w:rsidRPr="004E261A" w:rsidRDefault="004E261A" w:rsidP="004E261A">
      <w:pPr>
        <w:spacing w:line="240" w:lineRule="auto"/>
        <w:jc w:val="both"/>
        <w:rPr>
          <w:rFonts w:ascii="Arial" w:hAnsi="Arial" w:cs="Arial"/>
          <w:sz w:val="24"/>
          <w:szCs w:val="24"/>
        </w:rPr>
      </w:pPr>
      <w:bookmarkStart w:id="6" w:name="sub_217"/>
      <w:r w:rsidRPr="004E261A">
        <w:rPr>
          <w:rFonts w:ascii="Arial" w:hAnsi="Arial" w:cs="Arial"/>
          <w:sz w:val="24"/>
          <w:szCs w:val="24"/>
        </w:rPr>
        <w:t>2.17. </w:t>
      </w:r>
      <w:bookmarkEnd w:id="6"/>
      <w:r w:rsidRPr="004E261A">
        <w:rPr>
          <w:rFonts w:ascii="Arial" w:hAnsi="Arial" w:cs="Arial"/>
          <w:sz w:val="24"/>
          <w:szCs w:val="24"/>
        </w:rPr>
        <w:t xml:space="preserve">При принятии имущества (вложений) к балансовому учету движимое имущество относится комиссией к особо ценному движимому имуществу или иному движимому имуществу согласно критериям (требованиям), установленным </w:t>
      </w:r>
      <w:r w:rsidRPr="004E261A">
        <w:rPr>
          <w:rStyle w:val="a8"/>
          <w:rFonts w:ascii="Arial" w:hAnsi="Arial" w:cs="Arial"/>
          <w:sz w:val="24"/>
          <w:szCs w:val="24"/>
        </w:rPr>
        <w:t>постановлением</w:t>
      </w:r>
      <w:r w:rsidRPr="004E261A">
        <w:rPr>
          <w:rFonts w:ascii="Arial" w:hAnsi="Arial" w:cs="Arial"/>
          <w:sz w:val="24"/>
          <w:szCs w:val="24"/>
        </w:rPr>
        <w:t xml:space="preserve"> Правительства РФ от 26.07.2010 N 538 и правовыми актами иных уполномоченных органов.</w:t>
      </w:r>
    </w:p>
    <w:p w:rsidR="004E261A" w:rsidRPr="004E261A" w:rsidRDefault="004E261A" w:rsidP="004E261A">
      <w:pPr>
        <w:spacing w:line="240" w:lineRule="auto"/>
        <w:jc w:val="both"/>
        <w:rPr>
          <w:rFonts w:ascii="Arial" w:hAnsi="Arial" w:cs="Arial"/>
          <w:sz w:val="24"/>
          <w:szCs w:val="24"/>
        </w:rPr>
      </w:pPr>
      <w:bookmarkStart w:id="7" w:name="sub_311"/>
      <w:r w:rsidRPr="004E261A">
        <w:rPr>
          <w:rFonts w:ascii="Arial" w:hAnsi="Arial" w:cs="Arial"/>
          <w:sz w:val="24"/>
          <w:szCs w:val="24"/>
        </w:rPr>
        <w:t>2.18. При поступлении нефинансовых активов, а также в ходе их эксплуатации (использования) комиссией оформляются, в частности, следующие первичные (сводные) учетные документы в соответствии с положениями Учетной политики:</w:t>
      </w:r>
      <w:bookmarkEnd w:id="7"/>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86"/>
        <w:gridCol w:w="6480"/>
      </w:tblGrid>
      <w:tr w:rsidR="004E261A" w:rsidRPr="0088490C" w:rsidTr="00D339C4">
        <w:tc>
          <w:tcPr>
            <w:tcW w:w="3686" w:type="dxa"/>
            <w:tcBorders>
              <w:top w:val="single" w:sz="4" w:space="0" w:color="auto"/>
              <w:bottom w:val="single" w:sz="4" w:space="0" w:color="auto"/>
              <w:right w:val="nil"/>
            </w:tcBorders>
          </w:tcPr>
          <w:p w:rsidR="004E261A" w:rsidRPr="0088490C" w:rsidRDefault="004E261A" w:rsidP="004E261A">
            <w:pPr>
              <w:pStyle w:val="aa"/>
              <w:jc w:val="left"/>
              <w:rPr>
                <w:rFonts w:ascii="Arial" w:hAnsi="Arial" w:cs="Arial"/>
              </w:rPr>
            </w:pPr>
            <w:r w:rsidRPr="0088490C">
              <w:rPr>
                <w:rFonts w:ascii="Arial" w:hAnsi="Arial" w:cs="Arial"/>
              </w:rPr>
              <w:t>Первичные учетные документы</w:t>
            </w:r>
          </w:p>
        </w:tc>
        <w:tc>
          <w:tcPr>
            <w:tcW w:w="6480" w:type="dxa"/>
            <w:tcBorders>
              <w:top w:val="single" w:sz="4" w:space="0" w:color="auto"/>
              <w:left w:val="single" w:sz="4" w:space="0" w:color="auto"/>
              <w:bottom w:val="single" w:sz="4" w:space="0" w:color="auto"/>
            </w:tcBorders>
          </w:tcPr>
          <w:p w:rsidR="004E261A" w:rsidRPr="0088490C" w:rsidRDefault="004E261A" w:rsidP="004E261A">
            <w:pPr>
              <w:pStyle w:val="aa"/>
              <w:jc w:val="left"/>
              <w:rPr>
                <w:rFonts w:ascii="Arial" w:hAnsi="Arial" w:cs="Arial"/>
              </w:rPr>
            </w:pPr>
            <w:r w:rsidRPr="0088490C">
              <w:rPr>
                <w:rFonts w:ascii="Arial" w:hAnsi="Arial" w:cs="Arial"/>
              </w:rPr>
              <w:t>Основания для оформления</w:t>
            </w:r>
          </w:p>
        </w:tc>
      </w:tr>
      <w:tr w:rsidR="004E261A" w:rsidRPr="0088490C" w:rsidTr="00D339C4">
        <w:tc>
          <w:tcPr>
            <w:tcW w:w="3686" w:type="dxa"/>
            <w:vMerge w:val="restart"/>
            <w:tcBorders>
              <w:top w:val="nil"/>
              <w:bottom w:val="nil"/>
              <w:right w:val="nil"/>
            </w:tcBorders>
          </w:tcPr>
          <w:p w:rsidR="004E261A" w:rsidRPr="0088490C" w:rsidRDefault="004E261A" w:rsidP="004E261A">
            <w:pPr>
              <w:pStyle w:val="ab"/>
              <w:rPr>
                <w:rFonts w:ascii="Arial" w:hAnsi="Arial" w:cs="Arial"/>
              </w:rPr>
            </w:pPr>
            <w:r w:rsidRPr="0088490C">
              <w:rPr>
                <w:rFonts w:ascii="Arial" w:hAnsi="Arial" w:cs="Arial"/>
              </w:rPr>
              <w:t xml:space="preserve">Акт о приеме-передаче </w:t>
            </w:r>
            <w:r w:rsidRPr="0088490C">
              <w:rPr>
                <w:rFonts w:ascii="Arial" w:hAnsi="Arial" w:cs="Arial"/>
              </w:rPr>
              <w:lastRenderedPageBreak/>
              <w:t>объектов нефинансовых активов (</w:t>
            </w:r>
            <w:r w:rsidRPr="0088490C">
              <w:rPr>
                <w:rStyle w:val="a8"/>
                <w:rFonts w:cs="Arial"/>
              </w:rPr>
              <w:t>ф. 0510448</w:t>
            </w:r>
            <w:r w:rsidRPr="0088490C">
              <w:rPr>
                <w:rFonts w:ascii="Arial" w:hAnsi="Arial" w:cs="Arial"/>
              </w:rPr>
              <w:t>)</w:t>
            </w:r>
          </w:p>
          <w:p w:rsidR="004E261A" w:rsidRPr="0088490C" w:rsidRDefault="004E261A" w:rsidP="004E261A">
            <w:pPr>
              <w:spacing w:line="240" w:lineRule="auto"/>
              <w:rPr>
                <w:rFonts w:ascii="Arial" w:hAnsi="Arial" w:cs="Arial"/>
              </w:rPr>
            </w:pPr>
          </w:p>
        </w:tc>
        <w:tc>
          <w:tcPr>
            <w:tcW w:w="6480" w:type="dxa"/>
            <w:tcBorders>
              <w:top w:val="nil"/>
              <w:left w:val="single" w:sz="4" w:space="0" w:color="auto"/>
              <w:bottom w:val="single" w:sz="4" w:space="0" w:color="auto"/>
            </w:tcBorders>
          </w:tcPr>
          <w:p w:rsidR="004E261A" w:rsidRPr="0088490C" w:rsidRDefault="004E261A" w:rsidP="004E261A">
            <w:pPr>
              <w:spacing w:line="240" w:lineRule="auto"/>
              <w:rPr>
                <w:rFonts w:ascii="Arial" w:hAnsi="Arial" w:cs="Arial"/>
              </w:rPr>
            </w:pPr>
            <w:r w:rsidRPr="0088490C">
              <w:rPr>
                <w:rFonts w:ascii="Arial" w:hAnsi="Arial" w:cs="Arial"/>
              </w:rPr>
              <w:lastRenderedPageBreak/>
              <w:t xml:space="preserve">Безвозмездное поступление объектов нефинансовых активов </w:t>
            </w:r>
            <w:r w:rsidRPr="0088490C">
              <w:rPr>
                <w:rStyle w:val="a9"/>
                <w:rFonts w:ascii="Arial" w:hAnsi="Arial" w:cs="Arial"/>
                <w:b w:val="0"/>
              </w:rPr>
              <w:t xml:space="preserve">от контрагентов, не относящихся к организациям </w:t>
            </w:r>
            <w:r w:rsidRPr="0088490C">
              <w:rPr>
                <w:rStyle w:val="a9"/>
                <w:rFonts w:ascii="Arial" w:hAnsi="Arial" w:cs="Arial"/>
                <w:b w:val="0"/>
              </w:rPr>
              <w:lastRenderedPageBreak/>
              <w:t>бюджетной сферы</w:t>
            </w:r>
            <w:r w:rsidRPr="0088490C">
              <w:rPr>
                <w:rFonts w:ascii="Arial" w:hAnsi="Arial" w:cs="Arial"/>
              </w:rPr>
              <w:t>.</w:t>
            </w:r>
          </w:p>
          <w:p w:rsidR="004E261A" w:rsidRPr="0088490C" w:rsidRDefault="004E261A" w:rsidP="004E261A">
            <w:pPr>
              <w:pStyle w:val="ab"/>
              <w:rPr>
                <w:rFonts w:ascii="Arial" w:hAnsi="Arial" w:cs="Arial"/>
              </w:rPr>
            </w:pPr>
            <w:r w:rsidRPr="0088490C">
              <w:rPr>
                <w:rFonts w:ascii="Arial" w:hAnsi="Arial" w:cs="Arial"/>
              </w:rPr>
              <w:t xml:space="preserve">В установленных законодательством случаях к </w:t>
            </w:r>
            <w:r w:rsidRPr="0088490C">
              <w:rPr>
                <w:rStyle w:val="a8"/>
                <w:rFonts w:cs="Arial"/>
              </w:rPr>
              <w:t>Акту</w:t>
            </w:r>
            <w:r w:rsidRPr="0088490C">
              <w:rPr>
                <w:rFonts w:ascii="Arial" w:hAnsi="Arial" w:cs="Arial"/>
              </w:rPr>
              <w:t xml:space="preserve"> прилагаются документы, подтверждающие государственную регистрацию объектов недвижимости.</w:t>
            </w:r>
          </w:p>
        </w:tc>
      </w:tr>
      <w:tr w:rsidR="004E261A" w:rsidRPr="0088490C" w:rsidTr="00D339C4">
        <w:tc>
          <w:tcPr>
            <w:tcW w:w="3686" w:type="dxa"/>
            <w:vMerge/>
            <w:tcBorders>
              <w:top w:val="nil"/>
              <w:bottom w:val="nil"/>
              <w:right w:val="nil"/>
            </w:tcBorders>
          </w:tcPr>
          <w:p w:rsidR="004E261A" w:rsidRPr="0088490C" w:rsidRDefault="004E261A" w:rsidP="004E261A">
            <w:pPr>
              <w:pStyle w:val="ab"/>
              <w:rPr>
                <w:rFonts w:ascii="Arial" w:hAnsi="Arial" w:cs="Arial"/>
              </w:rPr>
            </w:pPr>
          </w:p>
        </w:tc>
        <w:tc>
          <w:tcPr>
            <w:tcW w:w="6480" w:type="dxa"/>
            <w:tcBorders>
              <w:top w:val="nil"/>
              <w:left w:val="single" w:sz="4" w:space="0" w:color="auto"/>
              <w:bottom w:val="single" w:sz="4" w:space="0" w:color="auto"/>
            </w:tcBorders>
          </w:tcPr>
          <w:p w:rsidR="004E261A" w:rsidRPr="0088490C" w:rsidRDefault="004E261A" w:rsidP="004E261A">
            <w:pPr>
              <w:spacing w:line="240" w:lineRule="auto"/>
              <w:rPr>
                <w:rFonts w:ascii="Arial" w:hAnsi="Arial" w:cs="Arial"/>
              </w:rPr>
            </w:pPr>
            <w:r w:rsidRPr="0088490C">
              <w:rPr>
                <w:rFonts w:ascii="Arial" w:hAnsi="Arial" w:cs="Arial"/>
              </w:rPr>
              <w:t>Поступление объектов нефинансовых активов:</w:t>
            </w:r>
          </w:p>
          <w:p w:rsidR="004E261A" w:rsidRPr="0088490C" w:rsidRDefault="004E261A" w:rsidP="004E261A">
            <w:pPr>
              <w:spacing w:line="240" w:lineRule="auto"/>
              <w:rPr>
                <w:rFonts w:ascii="Arial" w:hAnsi="Arial" w:cs="Arial"/>
              </w:rPr>
            </w:pPr>
            <w:r w:rsidRPr="0088490C">
              <w:rPr>
                <w:rFonts w:ascii="Arial" w:hAnsi="Arial" w:cs="Arial"/>
              </w:rPr>
              <w:t>- при возмещении в натуральной форме ущерба;</w:t>
            </w:r>
          </w:p>
          <w:p w:rsidR="004E261A" w:rsidRPr="0088490C" w:rsidRDefault="004E261A" w:rsidP="004E261A">
            <w:pPr>
              <w:spacing w:line="240" w:lineRule="auto"/>
              <w:rPr>
                <w:rFonts w:ascii="Arial" w:hAnsi="Arial" w:cs="Arial"/>
              </w:rPr>
            </w:pPr>
            <w:r w:rsidRPr="0088490C">
              <w:rPr>
                <w:rFonts w:ascii="Arial" w:hAnsi="Arial" w:cs="Arial"/>
              </w:rPr>
              <w:t>- при оприходовании неучтенных материальных ценностей, выявленных в результате инвентаризации;</w:t>
            </w:r>
          </w:p>
          <w:p w:rsidR="004E261A" w:rsidRPr="0088490C" w:rsidRDefault="004E261A" w:rsidP="004E261A">
            <w:pPr>
              <w:spacing w:line="240" w:lineRule="auto"/>
              <w:rPr>
                <w:rFonts w:ascii="Arial" w:hAnsi="Arial" w:cs="Arial"/>
              </w:rPr>
            </w:pPr>
            <w:r w:rsidRPr="0088490C">
              <w:rPr>
                <w:rFonts w:ascii="Arial" w:hAnsi="Arial" w:cs="Arial"/>
              </w:rPr>
              <w:t>- при приемке материальных ценностей, полученных в результате ликвидации (демонтажа, утилизации), а также в результате ремонтов основных средств</w:t>
            </w:r>
          </w:p>
        </w:tc>
      </w:tr>
      <w:tr w:rsidR="004E261A" w:rsidRPr="0088490C" w:rsidTr="00D339C4">
        <w:tc>
          <w:tcPr>
            <w:tcW w:w="3686" w:type="dxa"/>
            <w:vMerge/>
            <w:tcBorders>
              <w:top w:val="nil"/>
              <w:bottom w:val="nil"/>
              <w:right w:val="nil"/>
            </w:tcBorders>
          </w:tcPr>
          <w:p w:rsidR="004E261A" w:rsidRPr="0088490C" w:rsidRDefault="004E261A" w:rsidP="004E261A">
            <w:pPr>
              <w:pStyle w:val="ab"/>
              <w:rPr>
                <w:rFonts w:ascii="Arial" w:hAnsi="Arial" w:cs="Arial"/>
              </w:rPr>
            </w:pPr>
          </w:p>
        </w:tc>
        <w:tc>
          <w:tcPr>
            <w:tcW w:w="6480" w:type="dxa"/>
            <w:tcBorders>
              <w:top w:val="nil"/>
              <w:left w:val="single" w:sz="4" w:space="0" w:color="auto"/>
              <w:bottom w:val="single" w:sz="4" w:space="0" w:color="auto"/>
            </w:tcBorders>
          </w:tcPr>
          <w:p w:rsidR="004E261A" w:rsidRPr="0088490C" w:rsidRDefault="004E261A" w:rsidP="004E261A">
            <w:pPr>
              <w:spacing w:line="240" w:lineRule="auto"/>
              <w:rPr>
                <w:rFonts w:ascii="Arial" w:hAnsi="Arial" w:cs="Arial"/>
              </w:rPr>
            </w:pPr>
            <w:r w:rsidRPr="0088490C">
              <w:rPr>
                <w:rFonts w:ascii="Arial" w:hAnsi="Arial" w:cs="Arial"/>
              </w:rPr>
              <w:t>Безвозмездная передача нефинансовых активов, капитальных вложений организациям бюджетной сферы</w:t>
            </w:r>
          </w:p>
        </w:tc>
      </w:tr>
      <w:tr w:rsidR="004E261A" w:rsidRPr="0088490C" w:rsidTr="00D339C4">
        <w:tc>
          <w:tcPr>
            <w:tcW w:w="3686" w:type="dxa"/>
            <w:vMerge/>
            <w:tcBorders>
              <w:top w:val="nil"/>
              <w:bottom w:val="single" w:sz="4" w:space="0" w:color="auto"/>
              <w:right w:val="nil"/>
            </w:tcBorders>
          </w:tcPr>
          <w:p w:rsidR="004E261A" w:rsidRPr="0088490C" w:rsidRDefault="004E261A" w:rsidP="004E261A">
            <w:pPr>
              <w:pStyle w:val="ab"/>
              <w:rPr>
                <w:rFonts w:ascii="Arial" w:hAnsi="Arial" w:cs="Arial"/>
              </w:rPr>
            </w:pPr>
          </w:p>
        </w:tc>
        <w:tc>
          <w:tcPr>
            <w:tcW w:w="6480" w:type="dxa"/>
            <w:tcBorders>
              <w:top w:val="nil"/>
              <w:left w:val="single" w:sz="4" w:space="0" w:color="auto"/>
              <w:bottom w:val="single" w:sz="4" w:space="0" w:color="auto"/>
            </w:tcBorders>
          </w:tcPr>
          <w:p w:rsidR="004E261A" w:rsidRPr="0088490C" w:rsidRDefault="004E261A" w:rsidP="004E261A">
            <w:pPr>
              <w:spacing w:line="240" w:lineRule="auto"/>
              <w:rPr>
                <w:rFonts w:ascii="Arial" w:hAnsi="Arial" w:cs="Arial"/>
              </w:rPr>
            </w:pPr>
            <w:r w:rsidRPr="0088490C">
              <w:rPr>
                <w:rFonts w:ascii="Arial" w:hAnsi="Arial" w:cs="Arial"/>
              </w:rPr>
              <w:t>Передача объектов нефинансовых активов для ремонта, реконструкции, модернизации</w:t>
            </w:r>
          </w:p>
        </w:tc>
      </w:tr>
      <w:tr w:rsidR="004E261A" w:rsidRPr="0088490C" w:rsidTr="00D339C4">
        <w:tc>
          <w:tcPr>
            <w:tcW w:w="3686" w:type="dxa"/>
            <w:vMerge w:val="restart"/>
            <w:tcBorders>
              <w:top w:val="nil"/>
              <w:bottom w:val="nil"/>
              <w:right w:val="nil"/>
            </w:tcBorders>
          </w:tcPr>
          <w:p w:rsidR="004E261A" w:rsidRPr="0088490C" w:rsidRDefault="004E261A" w:rsidP="004E261A">
            <w:pPr>
              <w:pStyle w:val="ab"/>
              <w:rPr>
                <w:rFonts w:ascii="Arial" w:hAnsi="Arial" w:cs="Arial"/>
              </w:rPr>
            </w:pPr>
            <w:r w:rsidRPr="0088490C">
              <w:rPr>
                <w:rFonts w:ascii="Arial" w:hAnsi="Arial" w:cs="Arial"/>
              </w:rPr>
              <w:t>Решение о признании объектов нефинансовых активов (ф. 0510441)</w:t>
            </w:r>
          </w:p>
        </w:tc>
        <w:tc>
          <w:tcPr>
            <w:tcW w:w="6480" w:type="dxa"/>
            <w:tcBorders>
              <w:top w:val="nil"/>
              <w:left w:val="single" w:sz="4" w:space="0" w:color="auto"/>
              <w:bottom w:val="single" w:sz="4" w:space="0" w:color="auto"/>
            </w:tcBorders>
          </w:tcPr>
          <w:p w:rsidR="004E261A" w:rsidRPr="0088490C" w:rsidRDefault="004E261A" w:rsidP="004E261A">
            <w:pPr>
              <w:pStyle w:val="ab"/>
              <w:rPr>
                <w:rStyle w:val="a9"/>
                <w:rFonts w:ascii="Arial" w:hAnsi="Arial" w:cs="Arial"/>
                <w:b w:val="0"/>
              </w:rPr>
            </w:pPr>
            <w:r w:rsidRPr="0088490C">
              <w:rPr>
                <w:rStyle w:val="a9"/>
                <w:rFonts w:ascii="Arial" w:hAnsi="Arial" w:cs="Arial"/>
                <w:b w:val="0"/>
              </w:rPr>
              <w:t>Приобретение, создание Учреждением:</w:t>
            </w:r>
          </w:p>
          <w:p w:rsidR="004E261A" w:rsidRPr="0088490C" w:rsidRDefault="004E261A" w:rsidP="004E261A">
            <w:pPr>
              <w:pStyle w:val="ab"/>
              <w:rPr>
                <w:rStyle w:val="a9"/>
                <w:rFonts w:ascii="Arial" w:hAnsi="Arial" w:cs="Arial"/>
                <w:b w:val="0"/>
              </w:rPr>
            </w:pPr>
            <w:r w:rsidRPr="0088490C">
              <w:rPr>
                <w:rStyle w:val="a9"/>
                <w:rFonts w:ascii="Arial" w:hAnsi="Arial" w:cs="Arial"/>
                <w:b w:val="0"/>
              </w:rPr>
              <w:t>- основных средств (независимо от стоимости), включая  объекты библиотечного фонда;</w:t>
            </w:r>
          </w:p>
          <w:p w:rsidR="004E261A" w:rsidRPr="0088490C" w:rsidRDefault="004E261A" w:rsidP="004E261A">
            <w:pPr>
              <w:spacing w:line="240" w:lineRule="auto"/>
              <w:rPr>
                <w:rFonts w:ascii="Arial" w:hAnsi="Arial" w:cs="Arial"/>
              </w:rPr>
            </w:pPr>
            <w:r w:rsidRPr="0088490C">
              <w:rPr>
                <w:rFonts w:ascii="Arial" w:hAnsi="Arial" w:cs="Arial"/>
              </w:rPr>
              <w:t>- нематериальных активов (исключительное право);</w:t>
            </w:r>
          </w:p>
          <w:p w:rsidR="004E261A" w:rsidRPr="0088490C" w:rsidRDefault="004E261A" w:rsidP="004E261A">
            <w:pPr>
              <w:spacing w:line="240" w:lineRule="auto"/>
              <w:rPr>
                <w:rFonts w:ascii="Arial" w:hAnsi="Arial" w:cs="Arial"/>
              </w:rPr>
            </w:pPr>
            <w:r w:rsidRPr="0088490C">
              <w:rPr>
                <w:rFonts w:ascii="Arial" w:hAnsi="Arial" w:cs="Arial"/>
              </w:rPr>
              <w:t>- прав пользования нематериальными активами со сроком действия лицензионного договора (иного документа, подтверждающего существование права) свыше 12 месяцев или без ограничения срока («бессрочный» договор);</w:t>
            </w:r>
          </w:p>
          <w:p w:rsidR="004E261A" w:rsidRPr="0088490C" w:rsidRDefault="004E261A" w:rsidP="004E261A">
            <w:pPr>
              <w:pStyle w:val="ab"/>
              <w:rPr>
                <w:rFonts w:ascii="Arial" w:hAnsi="Arial" w:cs="Arial"/>
              </w:rPr>
            </w:pPr>
            <w:r w:rsidRPr="0088490C">
              <w:rPr>
                <w:rFonts w:ascii="Arial" w:hAnsi="Arial" w:cs="Arial"/>
              </w:rPr>
              <w:t>- непроизведенных активов;</w:t>
            </w:r>
          </w:p>
          <w:p w:rsidR="004E261A" w:rsidRPr="0088490C" w:rsidRDefault="004E261A" w:rsidP="004E261A">
            <w:pPr>
              <w:spacing w:line="240" w:lineRule="auto"/>
              <w:rPr>
                <w:rFonts w:ascii="Arial" w:hAnsi="Arial" w:cs="Arial"/>
              </w:rPr>
            </w:pPr>
            <w:r w:rsidRPr="0088490C">
              <w:rPr>
                <w:rFonts w:ascii="Arial" w:hAnsi="Arial" w:cs="Arial"/>
              </w:rPr>
              <w:t>- материальных запасов, в отношении которых установлен срок эксплуатации (непотребляемых МЗ);</w:t>
            </w:r>
          </w:p>
          <w:p w:rsidR="004E261A" w:rsidRPr="0088490C" w:rsidRDefault="004E261A" w:rsidP="004E261A">
            <w:pPr>
              <w:spacing w:line="240" w:lineRule="auto"/>
              <w:rPr>
                <w:rFonts w:ascii="Arial" w:hAnsi="Arial" w:cs="Arial"/>
              </w:rPr>
            </w:pPr>
            <w:r w:rsidRPr="0088490C">
              <w:rPr>
                <w:rFonts w:ascii="Arial" w:hAnsi="Arial" w:cs="Arial"/>
              </w:rPr>
              <w:t>- материальных запасов по стоимости, сформированной при их приобретении/создании (за исключением готовой продукции, товаров)</w:t>
            </w:r>
          </w:p>
        </w:tc>
      </w:tr>
      <w:tr w:rsidR="004E261A" w:rsidRPr="0088490C" w:rsidTr="00D339C4">
        <w:tc>
          <w:tcPr>
            <w:tcW w:w="3686" w:type="dxa"/>
            <w:vMerge/>
            <w:tcBorders>
              <w:top w:val="nil"/>
              <w:bottom w:val="nil"/>
              <w:right w:val="nil"/>
            </w:tcBorders>
          </w:tcPr>
          <w:p w:rsidR="004E261A" w:rsidRPr="0088490C" w:rsidRDefault="004E261A" w:rsidP="004E261A">
            <w:pPr>
              <w:pStyle w:val="ab"/>
              <w:rPr>
                <w:rFonts w:ascii="Arial" w:hAnsi="Arial" w:cs="Arial"/>
              </w:rPr>
            </w:pPr>
          </w:p>
        </w:tc>
        <w:tc>
          <w:tcPr>
            <w:tcW w:w="6480" w:type="dxa"/>
            <w:tcBorders>
              <w:top w:val="nil"/>
              <w:left w:val="single" w:sz="4" w:space="0" w:color="auto"/>
              <w:bottom w:val="single" w:sz="4" w:space="0" w:color="auto"/>
            </w:tcBorders>
          </w:tcPr>
          <w:p w:rsidR="004E261A" w:rsidRPr="0088490C" w:rsidRDefault="004E261A" w:rsidP="004E261A">
            <w:pPr>
              <w:pStyle w:val="ab"/>
              <w:rPr>
                <w:rStyle w:val="a9"/>
                <w:rFonts w:ascii="Arial" w:hAnsi="Arial" w:cs="Arial"/>
                <w:b w:val="0"/>
              </w:rPr>
            </w:pPr>
            <w:r w:rsidRPr="0088490C">
              <w:rPr>
                <w:rFonts w:ascii="Arial" w:hAnsi="Arial" w:cs="Arial"/>
              </w:rPr>
              <w:t>Признание объектов НФА (основных средств, нематериальных, непроизведенных активов) при завершении капитальных вложений, поступивших безвозмездно</w:t>
            </w:r>
          </w:p>
        </w:tc>
      </w:tr>
      <w:tr w:rsidR="004E261A" w:rsidRPr="0088490C" w:rsidTr="00D339C4">
        <w:tc>
          <w:tcPr>
            <w:tcW w:w="3686" w:type="dxa"/>
            <w:vMerge/>
            <w:tcBorders>
              <w:top w:val="nil"/>
              <w:bottom w:val="single" w:sz="4" w:space="0" w:color="auto"/>
              <w:right w:val="nil"/>
            </w:tcBorders>
          </w:tcPr>
          <w:p w:rsidR="004E261A" w:rsidRPr="0088490C" w:rsidRDefault="004E261A" w:rsidP="004E261A">
            <w:pPr>
              <w:pStyle w:val="ab"/>
              <w:rPr>
                <w:rFonts w:ascii="Arial" w:hAnsi="Arial" w:cs="Arial"/>
              </w:rPr>
            </w:pPr>
          </w:p>
        </w:tc>
        <w:tc>
          <w:tcPr>
            <w:tcW w:w="6480" w:type="dxa"/>
            <w:tcBorders>
              <w:top w:val="nil"/>
              <w:left w:val="single" w:sz="4" w:space="0" w:color="auto"/>
              <w:bottom w:val="single" w:sz="4" w:space="0" w:color="auto"/>
            </w:tcBorders>
          </w:tcPr>
          <w:p w:rsidR="004E261A" w:rsidRPr="0088490C" w:rsidRDefault="004E261A" w:rsidP="004E261A">
            <w:pPr>
              <w:pStyle w:val="ab"/>
              <w:rPr>
                <w:rFonts w:ascii="Arial" w:hAnsi="Arial" w:cs="Arial"/>
              </w:rPr>
            </w:pPr>
            <w:r w:rsidRPr="0088490C">
              <w:rPr>
                <w:rFonts w:ascii="Arial" w:hAnsi="Arial" w:cs="Arial"/>
              </w:rPr>
              <w:t xml:space="preserve">Восстановление </w:t>
            </w:r>
            <w:r w:rsidRPr="0088490C">
              <w:rPr>
                <w:rStyle w:val="a9"/>
                <w:rFonts w:ascii="Arial" w:hAnsi="Arial" w:cs="Arial"/>
                <w:b w:val="0"/>
              </w:rPr>
              <w:t>в балансовом учете нефинансовых активов, числившихся ранее на забалансовых счетах</w:t>
            </w:r>
          </w:p>
        </w:tc>
      </w:tr>
      <w:tr w:rsidR="004E261A" w:rsidRPr="0088490C" w:rsidTr="00D339C4">
        <w:tc>
          <w:tcPr>
            <w:tcW w:w="3686" w:type="dxa"/>
            <w:vMerge/>
            <w:tcBorders>
              <w:top w:val="nil"/>
              <w:bottom w:val="single" w:sz="4" w:space="0" w:color="auto"/>
              <w:right w:val="nil"/>
            </w:tcBorders>
          </w:tcPr>
          <w:p w:rsidR="004E261A" w:rsidRPr="0088490C" w:rsidRDefault="004E261A" w:rsidP="004E261A">
            <w:pPr>
              <w:pStyle w:val="ab"/>
              <w:rPr>
                <w:rFonts w:ascii="Arial" w:hAnsi="Arial" w:cs="Arial"/>
              </w:rPr>
            </w:pPr>
          </w:p>
        </w:tc>
        <w:tc>
          <w:tcPr>
            <w:tcW w:w="6480" w:type="dxa"/>
            <w:tcBorders>
              <w:top w:val="nil"/>
              <w:left w:val="single" w:sz="4" w:space="0" w:color="auto"/>
              <w:bottom w:val="single" w:sz="4" w:space="0" w:color="auto"/>
            </w:tcBorders>
          </w:tcPr>
          <w:p w:rsidR="004E261A" w:rsidRPr="0088490C" w:rsidRDefault="004E261A" w:rsidP="004E261A">
            <w:pPr>
              <w:pStyle w:val="ab"/>
              <w:rPr>
                <w:rFonts w:ascii="Arial" w:hAnsi="Arial" w:cs="Arial"/>
              </w:rPr>
            </w:pPr>
            <w:r w:rsidRPr="0088490C">
              <w:rPr>
                <w:rFonts w:ascii="Arial" w:hAnsi="Arial" w:cs="Arial"/>
              </w:rPr>
              <w:t>Безвозмездное поступление от организаций бюджетной сферы на основании Акта о приеме-передаче объектов нефинансовых активов (ф. 0504101) основных средств, нематериальных активов, прав пользования нематериальными активами, материальных запасов, в отношении которых установлен срок эксплуатации (непотребляемых МЗ), а также матзапасов при принятии решения об их реклассификации</w:t>
            </w:r>
          </w:p>
        </w:tc>
      </w:tr>
      <w:tr w:rsidR="004E261A" w:rsidRPr="0088490C" w:rsidTr="00D339C4">
        <w:tc>
          <w:tcPr>
            <w:tcW w:w="3686" w:type="dxa"/>
            <w:vMerge/>
            <w:tcBorders>
              <w:top w:val="nil"/>
              <w:bottom w:val="single" w:sz="4" w:space="0" w:color="auto"/>
              <w:right w:val="nil"/>
            </w:tcBorders>
          </w:tcPr>
          <w:p w:rsidR="004E261A" w:rsidRPr="0088490C" w:rsidRDefault="004E261A" w:rsidP="004E261A">
            <w:pPr>
              <w:pStyle w:val="ab"/>
              <w:rPr>
                <w:rFonts w:ascii="Arial" w:hAnsi="Arial" w:cs="Arial"/>
              </w:rPr>
            </w:pPr>
          </w:p>
        </w:tc>
        <w:tc>
          <w:tcPr>
            <w:tcW w:w="6480" w:type="dxa"/>
            <w:tcBorders>
              <w:top w:val="nil"/>
              <w:left w:val="single" w:sz="4" w:space="0" w:color="auto"/>
              <w:bottom w:val="single" w:sz="4" w:space="0" w:color="auto"/>
            </w:tcBorders>
          </w:tcPr>
          <w:p w:rsidR="004E261A" w:rsidRPr="0088490C" w:rsidRDefault="004E261A" w:rsidP="004E261A">
            <w:pPr>
              <w:pStyle w:val="ab"/>
              <w:rPr>
                <w:rFonts w:ascii="Arial" w:hAnsi="Arial" w:cs="Arial"/>
              </w:rPr>
            </w:pPr>
            <w:r w:rsidRPr="0088490C">
              <w:rPr>
                <w:rFonts w:ascii="Arial" w:hAnsi="Arial" w:cs="Arial"/>
              </w:rPr>
              <w:t xml:space="preserve">Изменение балансовой стоимости основных средств, нематериальных активов по результатам </w:t>
            </w:r>
            <w:r w:rsidRPr="0088490C">
              <w:rPr>
                <w:rFonts w:ascii="Arial" w:hAnsi="Arial" w:cs="Arial"/>
              </w:rPr>
              <w:lastRenderedPageBreak/>
              <w:t>реконструкции, модернизации, дооборудования (удорожание), в иных случаях, установленных Учетной политикой</w:t>
            </w:r>
          </w:p>
        </w:tc>
      </w:tr>
      <w:tr w:rsidR="004E261A" w:rsidRPr="0088490C" w:rsidTr="00D339C4">
        <w:tc>
          <w:tcPr>
            <w:tcW w:w="3686" w:type="dxa"/>
            <w:tcBorders>
              <w:top w:val="nil"/>
              <w:bottom w:val="single" w:sz="4" w:space="0" w:color="auto"/>
              <w:right w:val="nil"/>
            </w:tcBorders>
          </w:tcPr>
          <w:p w:rsidR="004E261A" w:rsidRPr="0088490C" w:rsidRDefault="004E261A" w:rsidP="004E261A">
            <w:pPr>
              <w:pStyle w:val="ab"/>
              <w:rPr>
                <w:rFonts w:ascii="Arial" w:hAnsi="Arial" w:cs="Arial"/>
              </w:rPr>
            </w:pPr>
            <w:r w:rsidRPr="0088490C">
              <w:rPr>
                <w:rFonts w:ascii="Arial" w:hAnsi="Arial" w:cs="Arial"/>
              </w:rPr>
              <w:lastRenderedPageBreak/>
              <w:t>Акт о приеме-сдаче отремонтированных, реконструированных, модернизированных объектов основных средств (</w:t>
            </w:r>
            <w:r w:rsidRPr="0088490C">
              <w:rPr>
                <w:rStyle w:val="a8"/>
                <w:rFonts w:cs="Arial"/>
              </w:rPr>
              <w:t>ф. 0504103</w:t>
            </w:r>
            <w:r w:rsidRPr="0088490C">
              <w:rPr>
                <w:rFonts w:ascii="Arial" w:hAnsi="Arial" w:cs="Arial"/>
              </w:rPr>
              <w:t>)</w:t>
            </w:r>
          </w:p>
        </w:tc>
        <w:tc>
          <w:tcPr>
            <w:tcW w:w="6480" w:type="dxa"/>
            <w:tcBorders>
              <w:top w:val="nil"/>
              <w:left w:val="single" w:sz="4" w:space="0" w:color="auto"/>
              <w:bottom w:val="single" w:sz="4" w:space="0" w:color="auto"/>
            </w:tcBorders>
          </w:tcPr>
          <w:p w:rsidR="004E261A" w:rsidRPr="0088490C" w:rsidRDefault="004E261A" w:rsidP="004E261A">
            <w:pPr>
              <w:pStyle w:val="ab"/>
              <w:rPr>
                <w:rFonts w:ascii="Arial" w:hAnsi="Arial" w:cs="Arial"/>
              </w:rPr>
            </w:pPr>
            <w:r w:rsidRPr="0088490C">
              <w:rPr>
                <w:rFonts w:ascii="Arial" w:hAnsi="Arial" w:cs="Arial"/>
              </w:rPr>
              <w:t>Завершение работ по достройке, реконструкции, модернизации, дооборудованию, ремонту объектов основных средств</w:t>
            </w:r>
          </w:p>
        </w:tc>
      </w:tr>
      <w:tr w:rsidR="004E261A" w:rsidRPr="0088490C" w:rsidTr="00D339C4">
        <w:tc>
          <w:tcPr>
            <w:tcW w:w="3686" w:type="dxa"/>
            <w:tcBorders>
              <w:top w:val="nil"/>
              <w:bottom w:val="single" w:sz="4" w:space="0" w:color="auto"/>
              <w:right w:val="nil"/>
            </w:tcBorders>
          </w:tcPr>
          <w:p w:rsidR="004E261A" w:rsidRPr="0088490C" w:rsidRDefault="004E261A" w:rsidP="004E261A">
            <w:pPr>
              <w:pStyle w:val="ab"/>
              <w:rPr>
                <w:rFonts w:ascii="Arial" w:hAnsi="Arial" w:cs="Arial"/>
              </w:rPr>
            </w:pPr>
            <w:r w:rsidRPr="0088490C">
              <w:rPr>
                <w:rFonts w:ascii="Arial" w:hAnsi="Arial" w:cs="Arial"/>
              </w:rPr>
              <w:t>Акт о консервации (расконсервации) объектов основных средств (ф. 0510433)</w:t>
            </w:r>
          </w:p>
        </w:tc>
        <w:tc>
          <w:tcPr>
            <w:tcW w:w="6480" w:type="dxa"/>
            <w:tcBorders>
              <w:top w:val="nil"/>
              <w:left w:val="single" w:sz="4" w:space="0" w:color="auto"/>
              <w:bottom w:val="single" w:sz="4" w:space="0" w:color="auto"/>
            </w:tcBorders>
          </w:tcPr>
          <w:p w:rsidR="004E261A" w:rsidRPr="0088490C" w:rsidRDefault="004E261A" w:rsidP="004E261A">
            <w:pPr>
              <w:pStyle w:val="ab"/>
              <w:rPr>
                <w:rFonts w:ascii="Arial" w:hAnsi="Arial" w:cs="Arial"/>
              </w:rPr>
            </w:pPr>
            <w:r w:rsidRPr="0088490C">
              <w:rPr>
                <w:rFonts w:ascii="Arial" w:hAnsi="Arial" w:cs="Arial"/>
              </w:rPr>
              <w:t>Документ оформляется при консервации объектов основных средств на срок более трех месяцев и при расконсервации объектов</w:t>
            </w:r>
          </w:p>
        </w:tc>
      </w:tr>
      <w:tr w:rsidR="004E261A" w:rsidRPr="0088490C" w:rsidTr="00D339C4">
        <w:tc>
          <w:tcPr>
            <w:tcW w:w="3686" w:type="dxa"/>
            <w:tcBorders>
              <w:top w:val="nil"/>
              <w:bottom w:val="single" w:sz="4" w:space="0" w:color="auto"/>
              <w:right w:val="nil"/>
            </w:tcBorders>
          </w:tcPr>
          <w:p w:rsidR="004E261A" w:rsidRPr="0088490C" w:rsidRDefault="004E261A" w:rsidP="004E261A">
            <w:pPr>
              <w:pStyle w:val="ab"/>
              <w:rPr>
                <w:rFonts w:ascii="Arial" w:hAnsi="Arial" w:cs="Arial"/>
              </w:rPr>
            </w:pPr>
            <w:r w:rsidRPr="0088490C">
              <w:rPr>
                <w:rStyle w:val="a8"/>
                <w:rFonts w:cs="Arial"/>
              </w:rPr>
              <w:t>Акт</w:t>
            </w:r>
            <w:r w:rsidRPr="0088490C">
              <w:rPr>
                <w:rFonts w:ascii="Arial" w:hAnsi="Arial" w:cs="Arial"/>
              </w:rPr>
              <w:t xml:space="preserve"> о разукомплектации (частичной ликвидации) основного средства (Приложение № 2.4 к Учетной политике)</w:t>
            </w:r>
          </w:p>
        </w:tc>
        <w:tc>
          <w:tcPr>
            <w:tcW w:w="6480" w:type="dxa"/>
            <w:tcBorders>
              <w:top w:val="nil"/>
              <w:left w:val="single" w:sz="4" w:space="0" w:color="auto"/>
              <w:bottom w:val="single" w:sz="4" w:space="0" w:color="auto"/>
            </w:tcBorders>
          </w:tcPr>
          <w:p w:rsidR="004E261A" w:rsidRPr="0088490C" w:rsidRDefault="004E261A" w:rsidP="004E261A">
            <w:pPr>
              <w:pStyle w:val="ab"/>
              <w:rPr>
                <w:rFonts w:ascii="Arial" w:hAnsi="Arial" w:cs="Arial"/>
              </w:rPr>
            </w:pPr>
            <w:r w:rsidRPr="0088490C">
              <w:rPr>
                <w:rFonts w:ascii="Arial" w:hAnsi="Arial" w:cs="Arial"/>
              </w:rPr>
              <w:t>Решение о разукомплектации (частичной ликвидации) объектов основных средств</w:t>
            </w:r>
          </w:p>
        </w:tc>
      </w:tr>
      <w:tr w:rsidR="004E261A" w:rsidRPr="0088490C" w:rsidTr="00D339C4">
        <w:tc>
          <w:tcPr>
            <w:tcW w:w="3686" w:type="dxa"/>
            <w:tcBorders>
              <w:top w:val="single" w:sz="4" w:space="0" w:color="auto"/>
              <w:bottom w:val="single" w:sz="4" w:space="0" w:color="auto"/>
              <w:right w:val="nil"/>
            </w:tcBorders>
          </w:tcPr>
          <w:p w:rsidR="004E261A" w:rsidRPr="0088490C" w:rsidRDefault="004E261A" w:rsidP="004E261A">
            <w:pPr>
              <w:pStyle w:val="ab"/>
              <w:rPr>
                <w:rFonts w:ascii="Arial" w:hAnsi="Arial" w:cs="Arial"/>
              </w:rPr>
            </w:pPr>
            <w:r w:rsidRPr="0088490C">
              <w:rPr>
                <w:rFonts w:ascii="Arial" w:hAnsi="Arial" w:cs="Arial"/>
              </w:rPr>
              <w:t>Акт о приемке материалов (материальных ценностей) (</w:t>
            </w:r>
            <w:r w:rsidRPr="0088490C">
              <w:rPr>
                <w:rStyle w:val="a8"/>
                <w:rFonts w:cs="Arial"/>
              </w:rPr>
              <w:t>ф. 0504220</w:t>
            </w:r>
            <w:r w:rsidRPr="0088490C">
              <w:rPr>
                <w:rFonts w:ascii="Arial" w:hAnsi="Arial" w:cs="Arial"/>
              </w:rPr>
              <w:t>)</w:t>
            </w:r>
          </w:p>
        </w:tc>
        <w:tc>
          <w:tcPr>
            <w:tcW w:w="6480" w:type="dxa"/>
            <w:tcBorders>
              <w:top w:val="single" w:sz="4" w:space="0" w:color="auto"/>
              <w:left w:val="single" w:sz="4" w:space="0" w:color="auto"/>
              <w:bottom w:val="single" w:sz="4" w:space="0" w:color="auto"/>
            </w:tcBorders>
          </w:tcPr>
          <w:p w:rsidR="004E261A" w:rsidRPr="0088490C" w:rsidRDefault="004E261A" w:rsidP="004E261A">
            <w:pPr>
              <w:pStyle w:val="ab"/>
              <w:rPr>
                <w:rFonts w:ascii="Arial" w:hAnsi="Arial" w:cs="Arial"/>
              </w:rPr>
            </w:pPr>
            <w:r w:rsidRPr="0088490C">
              <w:rPr>
                <w:rFonts w:ascii="Arial" w:hAnsi="Arial" w:cs="Arial"/>
              </w:rPr>
              <w:t>Выявление расхождений фактического наличия материалов с данными документов поставщика</w:t>
            </w:r>
          </w:p>
        </w:tc>
      </w:tr>
      <w:tr w:rsidR="004E261A" w:rsidRPr="0088490C" w:rsidTr="00D339C4">
        <w:tc>
          <w:tcPr>
            <w:tcW w:w="3686" w:type="dxa"/>
            <w:tcBorders>
              <w:top w:val="single" w:sz="4" w:space="0" w:color="auto"/>
              <w:bottom w:val="single" w:sz="4" w:space="0" w:color="auto"/>
              <w:right w:val="nil"/>
            </w:tcBorders>
          </w:tcPr>
          <w:p w:rsidR="004E261A" w:rsidRPr="0088490C" w:rsidRDefault="004E261A" w:rsidP="004E261A">
            <w:pPr>
              <w:pStyle w:val="ab"/>
              <w:rPr>
                <w:rFonts w:ascii="Arial" w:hAnsi="Arial" w:cs="Arial"/>
              </w:rPr>
            </w:pPr>
            <w:r w:rsidRPr="0088490C">
              <w:rPr>
                <w:rFonts w:ascii="Arial" w:hAnsi="Arial" w:cs="Arial"/>
              </w:rPr>
              <w:t>Решение об установлении срока полезного использования нематериальных активов, права пользования НМА (Приложение № 2.7 к Учетной политике)</w:t>
            </w:r>
          </w:p>
        </w:tc>
        <w:tc>
          <w:tcPr>
            <w:tcW w:w="6480" w:type="dxa"/>
            <w:tcBorders>
              <w:top w:val="single" w:sz="4" w:space="0" w:color="auto"/>
              <w:left w:val="single" w:sz="4" w:space="0" w:color="auto"/>
              <w:bottom w:val="single" w:sz="4" w:space="0" w:color="auto"/>
            </w:tcBorders>
          </w:tcPr>
          <w:p w:rsidR="004E261A" w:rsidRPr="0088490C" w:rsidRDefault="004E261A" w:rsidP="004E261A">
            <w:pPr>
              <w:spacing w:line="240" w:lineRule="auto"/>
              <w:rPr>
                <w:rFonts w:ascii="Arial" w:hAnsi="Arial" w:cs="Arial"/>
              </w:rPr>
            </w:pPr>
            <w:r w:rsidRPr="0088490C">
              <w:rPr>
                <w:rFonts w:ascii="Arial" w:hAnsi="Arial" w:cs="Arial"/>
              </w:rPr>
              <w:t>Пересмотр срока полезного использования нематериальных активов, включая неисключительные права пользования НМА в случаях, определенных положениями Учетной политики</w:t>
            </w:r>
          </w:p>
        </w:tc>
      </w:tr>
    </w:tbl>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Соответствующие Акты, Решения составляются также в иных случаях, установленных положениями Учетной политики.</w:t>
      </w:r>
    </w:p>
    <w:p w:rsidR="004E261A" w:rsidRPr="004E261A" w:rsidRDefault="004E261A" w:rsidP="004E261A">
      <w:pPr>
        <w:pStyle w:val="1"/>
        <w:jc w:val="both"/>
        <w:rPr>
          <w:rFonts w:ascii="Arial" w:hAnsi="Arial" w:cs="Arial"/>
        </w:rPr>
      </w:pPr>
      <w:bookmarkStart w:id="8" w:name="sub_300"/>
      <w:r w:rsidRPr="004E261A">
        <w:rPr>
          <w:rFonts w:ascii="Arial" w:hAnsi="Arial" w:cs="Arial"/>
        </w:rPr>
        <w:t>3. Принятие решений по выбытию активов</w:t>
      </w:r>
    </w:p>
    <w:bookmarkEnd w:id="8"/>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3.1. При выбытии (списании) активов комиссия осуществляет следующие полномочия:</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1) осмотр имущества;</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2) принятие решения по вопросу о целесообразности (возможности) дальнейшего использования (восстановления) имущества или его частей (узлов, деталей, конструкций и материалов) с учетом положений Учетной политики для целей бухгалтерского учета;</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3) установление причин списания имущества;</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4) проверка документов, представленных должностными лицами, инициировавшими рассмотрение вопроса о списании имущества;</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5) принятие решения о необходимости:</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 затребования дополнительных документов (информации);</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 привлечения специалистов (экспертов) и (или) специализированных организаций для принятия решения;</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6) принятие решения о списании имущества (в том числе числящихся за балансом объектов движимого имущества, периодических изданий), дебиторской и кредиторской задолженности;</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lastRenderedPageBreak/>
        <w:t>7) подготовка Акта о списании имущества и документов для согласования списания имущества;</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8) контроль за изъятием из списываемого имущества пригодных узлов, деталей, конструкций и материалов;</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9) контроль изъятия из списываемого имущества пригодных к использованию материальных ценностей (в том числе драгоценных металлов и камней, цветных металлов), определение их количества и веса;</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10) контроль сдачи на склад пригодных к использованию материальных ценностей, полученных в результате разборки (демонтажа) объектов имущества;</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11) установление лиц, виновных в списании имущества в результате нарушение условий содержания и (или) эксплуатации, недостач, порчи, хищений;</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12) осуществление сверок с дебиторами и кредиторами с целью принятия решения о списании дебиторской и кредиторской задолженности.</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3.2. Комиссия принимает решение о выбытии (списании) активов учреждения в следующих случаях:</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1)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2) имущество выбыло из владения, пользования, распоряжения вследствие гибели или уничтожения, в том числе помимо воли учреждения (хищения, недостачи и порчи, выявленные при инвентаризации), а также невозможности выяснения его местонахождения;</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3) имущество в установленном порядке передается иной организации бюджетной сферы, государственному (муниципальному) предприятию;</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4) в иных случаях прекращения права оперативного управления, предусмотренных действующим законодательством;</w:t>
      </w:r>
    </w:p>
    <w:p w:rsidR="004E261A" w:rsidRPr="004E261A" w:rsidRDefault="004E261A" w:rsidP="004E261A">
      <w:pPr>
        <w:spacing w:line="240" w:lineRule="auto"/>
        <w:jc w:val="both"/>
        <w:rPr>
          <w:rFonts w:ascii="Arial" w:hAnsi="Arial" w:cs="Arial"/>
          <w:color w:val="000000"/>
          <w:sz w:val="24"/>
          <w:szCs w:val="24"/>
        </w:rPr>
      </w:pPr>
      <w:r w:rsidRPr="004E261A">
        <w:rPr>
          <w:rFonts w:ascii="Arial" w:hAnsi="Arial" w:cs="Arial"/>
          <w:color w:val="000000"/>
          <w:sz w:val="24"/>
          <w:szCs w:val="24"/>
        </w:rPr>
        <w:t xml:space="preserve">5) признание дебиторской задолженности сомнительной и (или) безнадежной к взысканию в целях ее списания с балансового (забалансового) учета с учетом положений </w:t>
      </w:r>
      <w:r w:rsidRPr="004E261A">
        <w:rPr>
          <w:rStyle w:val="a8"/>
          <w:rFonts w:ascii="Arial" w:hAnsi="Arial" w:cs="Arial"/>
          <w:color w:val="000000"/>
          <w:sz w:val="24"/>
          <w:szCs w:val="24"/>
        </w:rPr>
        <w:t>ст. 47.2</w:t>
      </w:r>
      <w:r w:rsidRPr="004E261A">
        <w:rPr>
          <w:rFonts w:ascii="Arial" w:hAnsi="Arial" w:cs="Arial"/>
          <w:color w:val="000000"/>
          <w:sz w:val="24"/>
          <w:szCs w:val="24"/>
        </w:rPr>
        <w:t xml:space="preserve"> Бюджетного кодекса РФ, </w:t>
      </w:r>
      <w:r w:rsidRPr="004E261A">
        <w:rPr>
          <w:rStyle w:val="a8"/>
          <w:rFonts w:ascii="Arial" w:hAnsi="Arial" w:cs="Arial"/>
          <w:color w:val="000000"/>
          <w:sz w:val="24"/>
          <w:szCs w:val="24"/>
        </w:rPr>
        <w:t>ст. 196 и главы 26</w:t>
      </w:r>
      <w:r w:rsidRPr="004E261A">
        <w:rPr>
          <w:rFonts w:ascii="Arial" w:hAnsi="Arial" w:cs="Arial"/>
          <w:color w:val="000000"/>
          <w:sz w:val="24"/>
          <w:szCs w:val="24"/>
        </w:rPr>
        <w:t xml:space="preserve"> "Прекращение обязательств" Гражданского кодекса РФ и </w:t>
      </w:r>
      <w:r w:rsidRPr="004E261A">
        <w:rPr>
          <w:rStyle w:val="a8"/>
          <w:rFonts w:ascii="Arial" w:hAnsi="Arial" w:cs="Arial"/>
          <w:color w:val="000000"/>
          <w:sz w:val="24"/>
          <w:szCs w:val="24"/>
        </w:rPr>
        <w:t>Федерального закона</w:t>
      </w:r>
      <w:r w:rsidRPr="004E261A">
        <w:rPr>
          <w:rFonts w:ascii="Arial" w:hAnsi="Arial" w:cs="Arial"/>
          <w:color w:val="000000"/>
          <w:sz w:val="24"/>
          <w:szCs w:val="24"/>
        </w:rPr>
        <w:t xml:space="preserve"> от 02.10.2007 N 229-ФЗ "Об исполнительном производстве";</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 xml:space="preserve">6) признание согласно </w:t>
      </w:r>
      <w:r w:rsidRPr="004E261A">
        <w:rPr>
          <w:rFonts w:ascii="Arial" w:hAnsi="Arial" w:cs="Arial"/>
          <w:color w:val="000000"/>
          <w:sz w:val="24"/>
          <w:szCs w:val="24"/>
        </w:rPr>
        <w:t xml:space="preserve">положениям </w:t>
      </w:r>
      <w:r w:rsidRPr="004E261A">
        <w:rPr>
          <w:rStyle w:val="a8"/>
          <w:rFonts w:ascii="Arial" w:hAnsi="Arial" w:cs="Arial"/>
          <w:color w:val="000000"/>
          <w:sz w:val="24"/>
          <w:szCs w:val="24"/>
        </w:rPr>
        <w:t>Учетной политики</w:t>
      </w:r>
      <w:r w:rsidRPr="004E261A">
        <w:rPr>
          <w:rFonts w:ascii="Arial" w:hAnsi="Arial" w:cs="Arial"/>
          <w:color w:val="000000"/>
          <w:sz w:val="24"/>
          <w:szCs w:val="24"/>
        </w:rPr>
        <w:t xml:space="preserve"> для целей бухгалтерского учета кредиторской задолженности подлежащей списанию с балансового (забалансового) учета</w:t>
      </w:r>
      <w:r w:rsidRPr="004E261A">
        <w:rPr>
          <w:rFonts w:ascii="Arial" w:hAnsi="Arial" w:cs="Arial"/>
          <w:sz w:val="24"/>
          <w:szCs w:val="24"/>
        </w:rPr>
        <w:t>.</w:t>
      </w:r>
    </w:p>
    <w:p w:rsidR="004E261A" w:rsidRPr="004E261A" w:rsidRDefault="004E261A" w:rsidP="004E261A">
      <w:pPr>
        <w:spacing w:line="240" w:lineRule="auto"/>
        <w:jc w:val="both"/>
        <w:rPr>
          <w:rFonts w:ascii="Arial" w:hAnsi="Arial" w:cs="Arial"/>
          <w:sz w:val="24"/>
          <w:szCs w:val="24"/>
        </w:rPr>
      </w:pPr>
      <w:bookmarkStart w:id="9" w:name="sub_303"/>
      <w:r w:rsidRPr="004E261A">
        <w:rPr>
          <w:rFonts w:ascii="Arial" w:hAnsi="Arial" w:cs="Arial"/>
          <w:sz w:val="24"/>
          <w:szCs w:val="24"/>
        </w:rPr>
        <w:t>3.3. Комиссия принимает решения по выбытию (списанию) активов с учетом:</w:t>
      </w:r>
    </w:p>
    <w:bookmarkEnd w:id="9"/>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1) наличия технического заключения экспертов или сотрудников учреждения, обладающих специальными знаниями, о состоянии объектов имущества, подлежащих списанию, или дефектной ведомости на оборудование, находящееся в эксплуатации, а также на производственный и хозяйственный инвентарь - при списании основных средств, не пригодных к использованию по назначению;</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 xml:space="preserve">2) информации о наличии драгоценных металлов и драгоценных камней, </w:t>
      </w:r>
      <w:r w:rsidRPr="004E261A">
        <w:rPr>
          <w:rFonts w:ascii="Arial" w:hAnsi="Arial" w:cs="Arial"/>
          <w:color w:val="000000"/>
          <w:sz w:val="24"/>
          <w:szCs w:val="24"/>
        </w:rPr>
        <w:t xml:space="preserve">содержащихся в списываемых основных средствах, которые учитываются в порядке, установленном </w:t>
      </w:r>
      <w:r w:rsidRPr="004E261A">
        <w:rPr>
          <w:rStyle w:val="a8"/>
          <w:rFonts w:ascii="Arial" w:hAnsi="Arial" w:cs="Arial"/>
          <w:color w:val="000000"/>
          <w:sz w:val="24"/>
          <w:szCs w:val="24"/>
        </w:rPr>
        <w:lastRenderedPageBreak/>
        <w:t>приказом</w:t>
      </w:r>
      <w:r w:rsidRPr="004E261A">
        <w:rPr>
          <w:rFonts w:ascii="Arial" w:hAnsi="Arial" w:cs="Arial"/>
          <w:color w:val="000000"/>
          <w:sz w:val="24"/>
          <w:szCs w:val="24"/>
        </w:rPr>
        <w:t xml:space="preserve"> Минфина России от 09.12.2016 N 231н "Об утверждении Инструкции о порядке учета и хранения драгоценных металлов, драгоценных камней, продукции из них и ведения отчетности</w:t>
      </w:r>
      <w:r w:rsidRPr="004E261A">
        <w:rPr>
          <w:rFonts w:ascii="Arial" w:hAnsi="Arial" w:cs="Arial"/>
          <w:sz w:val="24"/>
          <w:szCs w:val="24"/>
        </w:rPr>
        <w:t xml:space="preserve"> при их производстве, использовании и обращении";</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3) наличия акта об аварии или заверенной его копии, а также пояснений причастных лиц о причинах, вызвавших аварию - при списании основных средств, выбывших вследствие аварий и иных чрезвычайных обстоятельств;</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4) наличия иных документов, подтверждающих факт преждевременного выбытия имущества из владения, пользования и распоряжения.</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3.4. В установленных действующими нормативными правовыми актами случаях комиссия передает в уполномоченный орган власти (местного самоуправления) Акт о списании имущества и иные документы, необходимые для согласования решения о списании имущества. После согласования Акт передается на утверждение руководителю учреждения.</w:t>
      </w:r>
    </w:p>
    <w:p w:rsidR="004E261A" w:rsidRPr="004E261A" w:rsidRDefault="004E261A" w:rsidP="004E261A">
      <w:pPr>
        <w:spacing w:line="240" w:lineRule="auto"/>
        <w:jc w:val="both"/>
        <w:rPr>
          <w:rFonts w:ascii="Arial" w:hAnsi="Arial" w:cs="Arial"/>
          <w:sz w:val="24"/>
          <w:szCs w:val="24"/>
        </w:rPr>
      </w:pPr>
      <w:r w:rsidRPr="004E261A">
        <w:rPr>
          <w:rFonts w:ascii="Arial" w:hAnsi="Arial" w:cs="Arial"/>
          <w:sz w:val="24"/>
          <w:szCs w:val="24"/>
        </w:rPr>
        <w:t>3.5. После утверждения Акта о списании имущества комиссия контролирует выполнение мероприятий, предусмотренных этим актом: разборку, демонтаж, уничтожение, утилизацию и т.п.</w:t>
      </w:r>
    </w:p>
    <w:p w:rsidR="004E261A" w:rsidRPr="004E261A" w:rsidRDefault="004E261A" w:rsidP="004E261A">
      <w:pPr>
        <w:spacing w:line="240" w:lineRule="auto"/>
        <w:jc w:val="both"/>
        <w:rPr>
          <w:rFonts w:ascii="Arial" w:hAnsi="Arial" w:cs="Arial"/>
          <w:sz w:val="24"/>
          <w:szCs w:val="24"/>
        </w:rPr>
      </w:pPr>
      <w:bookmarkStart w:id="10" w:name="sub_306"/>
      <w:r w:rsidRPr="004E261A">
        <w:rPr>
          <w:rFonts w:ascii="Arial" w:hAnsi="Arial" w:cs="Arial"/>
          <w:sz w:val="24"/>
          <w:szCs w:val="24"/>
        </w:rPr>
        <w:t>3.6. При выбытии (списании) нефинансовых активов комиссией оформляются следующие первичные документы: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39"/>
        <w:gridCol w:w="5027"/>
      </w:tblGrid>
      <w:tr w:rsidR="004E261A" w:rsidRPr="0088490C" w:rsidTr="00D339C4">
        <w:tc>
          <w:tcPr>
            <w:tcW w:w="5139" w:type="dxa"/>
            <w:tcBorders>
              <w:top w:val="single" w:sz="4" w:space="0" w:color="auto"/>
              <w:bottom w:val="single" w:sz="4" w:space="0" w:color="auto"/>
              <w:right w:val="nil"/>
            </w:tcBorders>
          </w:tcPr>
          <w:bookmarkEnd w:id="10"/>
          <w:p w:rsidR="004E261A" w:rsidRPr="0088490C" w:rsidRDefault="004E261A" w:rsidP="004E261A">
            <w:pPr>
              <w:pStyle w:val="aa"/>
              <w:jc w:val="center"/>
              <w:rPr>
                <w:rFonts w:ascii="Arial" w:hAnsi="Arial" w:cs="Arial"/>
              </w:rPr>
            </w:pPr>
            <w:r w:rsidRPr="0088490C">
              <w:rPr>
                <w:rFonts w:ascii="Arial" w:hAnsi="Arial" w:cs="Arial"/>
              </w:rPr>
              <w:t>Первичные учетные документы</w:t>
            </w:r>
          </w:p>
        </w:tc>
        <w:tc>
          <w:tcPr>
            <w:tcW w:w="5027" w:type="dxa"/>
            <w:tcBorders>
              <w:top w:val="single" w:sz="4" w:space="0" w:color="auto"/>
              <w:left w:val="single" w:sz="4" w:space="0" w:color="auto"/>
              <w:bottom w:val="single" w:sz="4" w:space="0" w:color="auto"/>
            </w:tcBorders>
          </w:tcPr>
          <w:p w:rsidR="004E261A" w:rsidRPr="0088490C" w:rsidRDefault="004E261A" w:rsidP="004E261A">
            <w:pPr>
              <w:pStyle w:val="aa"/>
              <w:jc w:val="center"/>
              <w:rPr>
                <w:rFonts w:ascii="Arial" w:hAnsi="Arial" w:cs="Arial"/>
              </w:rPr>
            </w:pPr>
            <w:r w:rsidRPr="0088490C">
              <w:rPr>
                <w:rFonts w:ascii="Arial" w:hAnsi="Arial" w:cs="Arial"/>
              </w:rPr>
              <w:t>Основания для оформления</w:t>
            </w:r>
          </w:p>
        </w:tc>
      </w:tr>
      <w:tr w:rsidR="004E261A" w:rsidRPr="0088490C" w:rsidTr="00D339C4">
        <w:tc>
          <w:tcPr>
            <w:tcW w:w="5139" w:type="dxa"/>
            <w:tcBorders>
              <w:top w:val="nil"/>
              <w:bottom w:val="single" w:sz="4" w:space="0" w:color="auto"/>
              <w:right w:val="nil"/>
            </w:tcBorders>
          </w:tcPr>
          <w:p w:rsidR="004E261A" w:rsidRPr="0088490C" w:rsidRDefault="004E261A" w:rsidP="004E261A">
            <w:pPr>
              <w:pStyle w:val="ab"/>
              <w:rPr>
                <w:rFonts w:ascii="Arial" w:hAnsi="Arial" w:cs="Arial"/>
              </w:rPr>
            </w:pPr>
            <w:r w:rsidRPr="0088490C">
              <w:rPr>
                <w:rFonts w:ascii="Arial" w:hAnsi="Arial" w:cs="Arial"/>
              </w:rPr>
              <w:t>Решение о прекращении признания активами объектов нефинансовых активов</w:t>
            </w:r>
            <w:r w:rsidRPr="0088490C">
              <w:rPr>
                <w:rStyle w:val="a9"/>
                <w:rFonts w:ascii="Arial" w:hAnsi="Arial" w:cs="Arial"/>
                <w:b w:val="0"/>
              </w:rPr>
              <w:t xml:space="preserve"> (ф. 0510440)</w:t>
            </w:r>
          </w:p>
        </w:tc>
        <w:tc>
          <w:tcPr>
            <w:tcW w:w="5027" w:type="dxa"/>
            <w:tcBorders>
              <w:top w:val="nil"/>
              <w:left w:val="single" w:sz="4" w:space="0" w:color="auto"/>
              <w:bottom w:val="single" w:sz="4" w:space="0" w:color="auto"/>
            </w:tcBorders>
          </w:tcPr>
          <w:p w:rsidR="004E261A" w:rsidRPr="0088490C" w:rsidRDefault="004E261A" w:rsidP="004E261A">
            <w:pPr>
              <w:pStyle w:val="ab"/>
              <w:rPr>
                <w:rFonts w:ascii="Arial" w:hAnsi="Arial" w:cs="Arial"/>
              </w:rPr>
            </w:pPr>
            <w:r w:rsidRPr="0088490C">
              <w:rPr>
                <w:rFonts w:ascii="Arial" w:hAnsi="Arial" w:cs="Arial"/>
              </w:rPr>
              <w:t xml:space="preserve">Признание несоответствия фактического состояния объектов нефинансовых активов (в том числе основных средств, нематериальных активов, материальных запасов) понятию «актив» </w:t>
            </w:r>
          </w:p>
        </w:tc>
      </w:tr>
      <w:tr w:rsidR="004E261A" w:rsidRPr="0088490C" w:rsidTr="00D339C4">
        <w:tc>
          <w:tcPr>
            <w:tcW w:w="5139" w:type="dxa"/>
            <w:tcBorders>
              <w:top w:val="nil"/>
              <w:bottom w:val="single" w:sz="4" w:space="0" w:color="auto"/>
              <w:right w:val="nil"/>
            </w:tcBorders>
          </w:tcPr>
          <w:p w:rsidR="004E261A" w:rsidRPr="0088490C" w:rsidRDefault="004E261A" w:rsidP="004E261A">
            <w:pPr>
              <w:pStyle w:val="ab"/>
              <w:rPr>
                <w:rFonts w:ascii="Arial" w:hAnsi="Arial" w:cs="Arial"/>
              </w:rPr>
            </w:pPr>
            <w:r w:rsidRPr="0088490C">
              <w:rPr>
                <w:rFonts w:ascii="Arial" w:hAnsi="Arial" w:cs="Arial"/>
              </w:rPr>
              <w:t>Акт о списании объектов нефинансовых активов (кроме транспортных средств)</w:t>
            </w:r>
          </w:p>
        </w:tc>
        <w:tc>
          <w:tcPr>
            <w:tcW w:w="5027" w:type="dxa"/>
            <w:tcBorders>
              <w:top w:val="nil"/>
              <w:left w:val="single" w:sz="4" w:space="0" w:color="auto"/>
              <w:bottom w:val="single" w:sz="4" w:space="0" w:color="auto"/>
            </w:tcBorders>
          </w:tcPr>
          <w:p w:rsidR="004E261A" w:rsidRPr="0088490C" w:rsidRDefault="004E261A" w:rsidP="004E261A">
            <w:pPr>
              <w:pStyle w:val="ab"/>
              <w:rPr>
                <w:rFonts w:ascii="Arial" w:hAnsi="Arial" w:cs="Arial"/>
              </w:rPr>
            </w:pPr>
            <w:r w:rsidRPr="0088490C">
              <w:rPr>
                <w:rFonts w:ascii="Arial" w:hAnsi="Arial" w:cs="Arial"/>
              </w:rPr>
              <w:t>Списание основных средств (кроме автотранспортных средств), нематериальных активов, непроизведенных активов</w:t>
            </w:r>
          </w:p>
        </w:tc>
      </w:tr>
      <w:tr w:rsidR="004E261A" w:rsidRPr="0088490C" w:rsidTr="00D339C4">
        <w:tc>
          <w:tcPr>
            <w:tcW w:w="5139" w:type="dxa"/>
            <w:tcBorders>
              <w:top w:val="nil"/>
              <w:bottom w:val="single" w:sz="4" w:space="0" w:color="auto"/>
              <w:right w:val="nil"/>
            </w:tcBorders>
          </w:tcPr>
          <w:p w:rsidR="004E261A" w:rsidRPr="0088490C" w:rsidRDefault="004E261A" w:rsidP="004E261A">
            <w:pPr>
              <w:pStyle w:val="ab"/>
              <w:rPr>
                <w:rFonts w:ascii="Arial" w:hAnsi="Arial" w:cs="Arial"/>
              </w:rPr>
            </w:pPr>
            <w:r w:rsidRPr="0088490C">
              <w:rPr>
                <w:rFonts w:ascii="Arial" w:hAnsi="Arial" w:cs="Arial"/>
              </w:rPr>
              <w:t>Акт о списании транспортного средства</w:t>
            </w:r>
          </w:p>
        </w:tc>
        <w:tc>
          <w:tcPr>
            <w:tcW w:w="5027" w:type="dxa"/>
            <w:tcBorders>
              <w:top w:val="nil"/>
              <w:left w:val="single" w:sz="4" w:space="0" w:color="auto"/>
              <w:bottom w:val="single" w:sz="4" w:space="0" w:color="auto"/>
            </w:tcBorders>
          </w:tcPr>
          <w:p w:rsidR="004E261A" w:rsidRPr="0088490C" w:rsidRDefault="004E261A" w:rsidP="004E261A">
            <w:pPr>
              <w:pStyle w:val="ab"/>
              <w:rPr>
                <w:rFonts w:ascii="Arial" w:hAnsi="Arial" w:cs="Arial"/>
              </w:rPr>
            </w:pPr>
            <w:r w:rsidRPr="0088490C">
              <w:rPr>
                <w:rFonts w:ascii="Arial" w:hAnsi="Arial" w:cs="Arial"/>
              </w:rPr>
              <w:t>Списание транспортных средств</w:t>
            </w:r>
          </w:p>
        </w:tc>
      </w:tr>
      <w:tr w:rsidR="004E261A" w:rsidRPr="0088490C" w:rsidTr="00D339C4">
        <w:tc>
          <w:tcPr>
            <w:tcW w:w="5139" w:type="dxa"/>
            <w:tcBorders>
              <w:top w:val="nil"/>
              <w:bottom w:val="single" w:sz="4" w:space="0" w:color="auto"/>
              <w:right w:val="nil"/>
            </w:tcBorders>
          </w:tcPr>
          <w:p w:rsidR="004E261A" w:rsidRPr="0088490C" w:rsidRDefault="004E261A" w:rsidP="004E261A">
            <w:pPr>
              <w:pStyle w:val="ab"/>
              <w:rPr>
                <w:rFonts w:ascii="Arial" w:hAnsi="Arial" w:cs="Arial"/>
              </w:rPr>
            </w:pPr>
            <w:r w:rsidRPr="0088490C">
              <w:rPr>
                <w:rFonts w:ascii="Arial" w:hAnsi="Arial" w:cs="Arial"/>
              </w:rPr>
              <w:t>Акт о списании мягкого и хозяйственного инвентаря (</w:t>
            </w:r>
            <w:r w:rsidRPr="0088490C">
              <w:rPr>
                <w:rStyle w:val="a8"/>
                <w:rFonts w:cs="Arial"/>
              </w:rPr>
              <w:t>ф. 0504143</w:t>
            </w:r>
            <w:r w:rsidRPr="0088490C">
              <w:rPr>
                <w:rFonts w:ascii="Arial" w:hAnsi="Arial" w:cs="Arial"/>
              </w:rPr>
              <w:t>)</w:t>
            </w:r>
          </w:p>
        </w:tc>
        <w:tc>
          <w:tcPr>
            <w:tcW w:w="5027" w:type="dxa"/>
            <w:tcBorders>
              <w:top w:val="nil"/>
              <w:left w:val="single" w:sz="4" w:space="0" w:color="auto"/>
              <w:bottom w:val="single" w:sz="4" w:space="0" w:color="auto"/>
            </w:tcBorders>
          </w:tcPr>
          <w:p w:rsidR="004E261A" w:rsidRPr="0088490C" w:rsidRDefault="004E261A" w:rsidP="004E261A">
            <w:pPr>
              <w:pStyle w:val="ab"/>
              <w:rPr>
                <w:rFonts w:ascii="Arial" w:hAnsi="Arial" w:cs="Arial"/>
              </w:rPr>
            </w:pPr>
            <w:r w:rsidRPr="0088490C">
              <w:rPr>
                <w:rFonts w:ascii="Arial" w:hAnsi="Arial" w:cs="Arial"/>
              </w:rPr>
              <w:t>Списание однородных предметов хозяйственного инвентаря (в т.ч. списание указанных объектов с забалансового учета)</w:t>
            </w:r>
          </w:p>
        </w:tc>
      </w:tr>
      <w:tr w:rsidR="004E261A" w:rsidRPr="0088490C" w:rsidTr="00D339C4">
        <w:tc>
          <w:tcPr>
            <w:tcW w:w="5139" w:type="dxa"/>
            <w:tcBorders>
              <w:top w:val="nil"/>
              <w:bottom w:val="single" w:sz="4" w:space="0" w:color="auto"/>
              <w:right w:val="nil"/>
            </w:tcBorders>
          </w:tcPr>
          <w:p w:rsidR="004E261A" w:rsidRPr="0088490C" w:rsidRDefault="004E261A" w:rsidP="004E261A">
            <w:pPr>
              <w:pStyle w:val="ab"/>
              <w:rPr>
                <w:rFonts w:ascii="Arial" w:hAnsi="Arial" w:cs="Arial"/>
              </w:rPr>
            </w:pPr>
            <w:r w:rsidRPr="0088490C">
              <w:rPr>
                <w:rFonts w:ascii="Arial" w:hAnsi="Arial" w:cs="Arial"/>
              </w:rPr>
              <w:t>Акт о списании исключенных объектов библиотечного фонда (</w:t>
            </w:r>
            <w:r w:rsidRPr="0088490C">
              <w:rPr>
                <w:rStyle w:val="a8"/>
                <w:rFonts w:cs="Arial"/>
              </w:rPr>
              <w:t>ф. 0504144</w:t>
            </w:r>
            <w:r w:rsidRPr="0088490C">
              <w:rPr>
                <w:rFonts w:ascii="Arial" w:hAnsi="Arial" w:cs="Arial"/>
              </w:rPr>
              <w:t>)</w:t>
            </w:r>
          </w:p>
        </w:tc>
        <w:tc>
          <w:tcPr>
            <w:tcW w:w="5027" w:type="dxa"/>
            <w:tcBorders>
              <w:top w:val="nil"/>
              <w:left w:val="single" w:sz="4" w:space="0" w:color="auto"/>
              <w:bottom w:val="single" w:sz="4" w:space="0" w:color="auto"/>
            </w:tcBorders>
          </w:tcPr>
          <w:p w:rsidR="004E261A" w:rsidRPr="0088490C" w:rsidRDefault="004E261A" w:rsidP="004E261A">
            <w:pPr>
              <w:pStyle w:val="ab"/>
              <w:rPr>
                <w:rFonts w:ascii="Arial" w:hAnsi="Arial" w:cs="Arial"/>
              </w:rPr>
            </w:pPr>
            <w:r w:rsidRPr="0088490C">
              <w:rPr>
                <w:rFonts w:ascii="Arial" w:hAnsi="Arial" w:cs="Arial"/>
              </w:rPr>
              <w:t>Списание литературы из библиотечного фонда (с приложением списков исключенной литературы)</w:t>
            </w:r>
          </w:p>
        </w:tc>
      </w:tr>
      <w:tr w:rsidR="004E261A" w:rsidRPr="0088490C" w:rsidTr="00D339C4">
        <w:tc>
          <w:tcPr>
            <w:tcW w:w="5139" w:type="dxa"/>
            <w:tcBorders>
              <w:top w:val="nil"/>
              <w:bottom w:val="single" w:sz="4" w:space="0" w:color="auto"/>
              <w:right w:val="nil"/>
            </w:tcBorders>
          </w:tcPr>
          <w:p w:rsidR="004E261A" w:rsidRPr="0088490C" w:rsidRDefault="004E261A" w:rsidP="004E261A">
            <w:pPr>
              <w:spacing w:line="240" w:lineRule="auto"/>
              <w:rPr>
                <w:rFonts w:ascii="Arial" w:hAnsi="Arial" w:cs="Arial"/>
              </w:rPr>
            </w:pPr>
            <w:r w:rsidRPr="0088490C">
              <w:rPr>
                <w:rFonts w:ascii="Arial" w:hAnsi="Arial" w:cs="Arial"/>
              </w:rPr>
              <w:t>Акт об утилизации (уничтожении) материальных ценностей (ф. 0510435)</w:t>
            </w:r>
          </w:p>
        </w:tc>
        <w:tc>
          <w:tcPr>
            <w:tcW w:w="5027" w:type="dxa"/>
            <w:tcBorders>
              <w:top w:val="nil"/>
              <w:left w:val="single" w:sz="4" w:space="0" w:color="auto"/>
              <w:bottom w:val="single" w:sz="4" w:space="0" w:color="auto"/>
            </w:tcBorders>
          </w:tcPr>
          <w:p w:rsidR="004E261A" w:rsidRPr="0088490C" w:rsidRDefault="004E261A" w:rsidP="004E261A">
            <w:pPr>
              <w:spacing w:line="240" w:lineRule="auto"/>
              <w:rPr>
                <w:rFonts w:ascii="Arial" w:hAnsi="Arial" w:cs="Arial"/>
              </w:rPr>
            </w:pPr>
            <w:r w:rsidRPr="0088490C">
              <w:rPr>
                <w:rFonts w:ascii="Arial" w:hAnsi="Arial" w:cs="Arial"/>
              </w:rPr>
              <w:t>Проведение мероприятий по утилизации (уничтожению) имущества (в том числе собственными силами), в отношении которого принято решение о списании (в случае списания объектов, признанных «неактивом», а также при списании материальных запасов, потребленных или непригодных к дальнейшей эксплуатации и подлежащих обязательной утилизации согласно классу опасности отходов)</w:t>
            </w:r>
          </w:p>
        </w:tc>
      </w:tr>
      <w:tr w:rsidR="004E261A" w:rsidRPr="0088490C" w:rsidTr="00D339C4">
        <w:tc>
          <w:tcPr>
            <w:tcW w:w="5139" w:type="dxa"/>
            <w:tcBorders>
              <w:top w:val="nil"/>
              <w:bottom w:val="single" w:sz="4" w:space="0" w:color="auto"/>
              <w:right w:val="nil"/>
            </w:tcBorders>
          </w:tcPr>
          <w:p w:rsidR="004E261A" w:rsidRPr="0088490C" w:rsidRDefault="004E261A" w:rsidP="004E261A">
            <w:pPr>
              <w:pStyle w:val="ab"/>
              <w:rPr>
                <w:rFonts w:ascii="Arial" w:hAnsi="Arial" w:cs="Arial"/>
              </w:rPr>
            </w:pPr>
            <w:r w:rsidRPr="0088490C">
              <w:rPr>
                <w:rFonts w:ascii="Arial" w:hAnsi="Arial" w:cs="Arial"/>
              </w:rPr>
              <w:t>Акт о списании материальных запасов</w:t>
            </w:r>
          </w:p>
        </w:tc>
        <w:tc>
          <w:tcPr>
            <w:tcW w:w="5027" w:type="dxa"/>
            <w:tcBorders>
              <w:top w:val="nil"/>
              <w:left w:val="single" w:sz="4" w:space="0" w:color="auto"/>
              <w:bottom w:val="single" w:sz="4" w:space="0" w:color="auto"/>
            </w:tcBorders>
          </w:tcPr>
          <w:p w:rsidR="004E261A" w:rsidRPr="0088490C" w:rsidRDefault="004E261A" w:rsidP="004E261A">
            <w:pPr>
              <w:pStyle w:val="ab"/>
              <w:rPr>
                <w:rFonts w:ascii="Arial" w:hAnsi="Arial" w:cs="Arial"/>
              </w:rPr>
            </w:pPr>
            <w:r w:rsidRPr="0088490C">
              <w:rPr>
                <w:rFonts w:ascii="Arial" w:hAnsi="Arial" w:cs="Arial"/>
              </w:rPr>
              <w:t xml:space="preserve">Оформляется после документального подтверждения достижения целей, ради которых выдавались материальные </w:t>
            </w:r>
            <w:r w:rsidRPr="0088490C">
              <w:rPr>
                <w:rFonts w:ascii="Arial" w:hAnsi="Arial" w:cs="Arial"/>
              </w:rPr>
              <w:lastRenderedPageBreak/>
              <w:t>запасы, и возврата их остатков на склад. Актом, как правило, оформляются выдача и списание непотребляемых МЗ, а также:</w:t>
            </w:r>
          </w:p>
          <w:p w:rsidR="004E261A" w:rsidRPr="0088490C" w:rsidRDefault="004E261A" w:rsidP="004E261A">
            <w:pPr>
              <w:pStyle w:val="ab"/>
              <w:rPr>
                <w:rFonts w:ascii="Arial" w:hAnsi="Arial" w:cs="Arial"/>
              </w:rPr>
            </w:pPr>
            <w:r w:rsidRPr="0088490C">
              <w:rPr>
                <w:rFonts w:ascii="Arial" w:hAnsi="Arial" w:cs="Arial"/>
              </w:rPr>
              <w:t>- строительных материалов;</w:t>
            </w:r>
          </w:p>
          <w:p w:rsidR="004E261A" w:rsidRPr="0088490C" w:rsidRDefault="004E261A" w:rsidP="004E261A">
            <w:pPr>
              <w:pStyle w:val="ab"/>
              <w:rPr>
                <w:rFonts w:ascii="Arial" w:hAnsi="Arial" w:cs="Arial"/>
              </w:rPr>
            </w:pPr>
            <w:r w:rsidRPr="0088490C">
              <w:rPr>
                <w:rFonts w:ascii="Arial" w:hAnsi="Arial" w:cs="Arial"/>
              </w:rPr>
              <w:t>- запасных частей и иных материалов, используемых для изготовления (ремонта) нефинансовых активов;</w:t>
            </w:r>
          </w:p>
          <w:p w:rsidR="004E261A" w:rsidRPr="0088490C" w:rsidRDefault="004E261A" w:rsidP="004E261A">
            <w:pPr>
              <w:pStyle w:val="ab"/>
              <w:rPr>
                <w:rFonts w:ascii="Arial" w:hAnsi="Arial" w:cs="Arial"/>
              </w:rPr>
            </w:pPr>
            <w:r w:rsidRPr="0088490C">
              <w:rPr>
                <w:rFonts w:ascii="Arial" w:hAnsi="Arial" w:cs="Arial"/>
              </w:rPr>
              <w:t>- дорогостоящих канцелярских принадлежностей;</w:t>
            </w:r>
          </w:p>
          <w:p w:rsidR="004E261A" w:rsidRPr="0088490C" w:rsidRDefault="004E261A" w:rsidP="004E261A">
            <w:pPr>
              <w:pStyle w:val="ab"/>
              <w:rPr>
                <w:rFonts w:ascii="Arial" w:hAnsi="Arial" w:cs="Arial"/>
              </w:rPr>
            </w:pPr>
            <w:r w:rsidRPr="0088490C">
              <w:rPr>
                <w:rFonts w:ascii="Arial" w:hAnsi="Arial" w:cs="Arial"/>
              </w:rPr>
              <w:t>- материальных запасов, используемых не в повседневной деятельности учреждения, а для проведения разовых мероприятий (концертов, семинаров и т.п.);</w:t>
            </w:r>
          </w:p>
          <w:p w:rsidR="004E261A" w:rsidRPr="0088490C" w:rsidRDefault="004E261A" w:rsidP="004E261A">
            <w:pPr>
              <w:spacing w:line="240" w:lineRule="auto"/>
              <w:rPr>
                <w:rFonts w:ascii="Arial" w:hAnsi="Arial" w:cs="Arial"/>
              </w:rPr>
            </w:pPr>
            <w:r w:rsidRPr="0088490C">
              <w:rPr>
                <w:rFonts w:ascii="Arial" w:hAnsi="Arial" w:cs="Arial"/>
              </w:rPr>
              <w:t>- нормируемых запасов, в т.ч. ГСМ</w:t>
            </w:r>
          </w:p>
        </w:tc>
      </w:tr>
      <w:tr w:rsidR="004E261A" w:rsidRPr="0088490C" w:rsidTr="00D339C4">
        <w:tc>
          <w:tcPr>
            <w:tcW w:w="5139" w:type="dxa"/>
            <w:vMerge w:val="restart"/>
            <w:tcBorders>
              <w:top w:val="nil"/>
              <w:bottom w:val="single" w:sz="4" w:space="0" w:color="auto"/>
              <w:right w:val="nil"/>
            </w:tcBorders>
          </w:tcPr>
          <w:p w:rsidR="004E261A" w:rsidRPr="0088490C" w:rsidRDefault="004E261A" w:rsidP="004E261A">
            <w:pPr>
              <w:pStyle w:val="ab"/>
              <w:rPr>
                <w:rFonts w:ascii="Arial" w:hAnsi="Arial" w:cs="Arial"/>
              </w:rPr>
            </w:pPr>
            <w:r w:rsidRPr="0088490C">
              <w:rPr>
                <w:rFonts w:ascii="Arial" w:hAnsi="Arial" w:cs="Arial"/>
              </w:rPr>
              <w:lastRenderedPageBreak/>
              <w:t>Акт о приеме-передаче объектов нефинансовых активов (</w:t>
            </w:r>
            <w:r w:rsidRPr="0088490C">
              <w:rPr>
                <w:rStyle w:val="a8"/>
                <w:rFonts w:cs="Arial"/>
              </w:rPr>
              <w:t>ф. 0510448</w:t>
            </w:r>
            <w:r w:rsidRPr="0088490C">
              <w:rPr>
                <w:rFonts w:ascii="Arial" w:hAnsi="Arial" w:cs="Arial"/>
              </w:rPr>
              <w:t>)</w:t>
            </w:r>
          </w:p>
        </w:tc>
        <w:tc>
          <w:tcPr>
            <w:tcW w:w="5027" w:type="dxa"/>
            <w:tcBorders>
              <w:top w:val="nil"/>
              <w:left w:val="single" w:sz="4" w:space="0" w:color="auto"/>
              <w:bottom w:val="single" w:sz="4" w:space="0" w:color="auto"/>
            </w:tcBorders>
          </w:tcPr>
          <w:p w:rsidR="004E261A" w:rsidRPr="0088490C" w:rsidRDefault="004E261A" w:rsidP="004E261A">
            <w:pPr>
              <w:pStyle w:val="ab"/>
              <w:rPr>
                <w:rFonts w:ascii="Arial" w:hAnsi="Arial" w:cs="Arial"/>
              </w:rPr>
            </w:pPr>
            <w:r w:rsidRPr="0088490C">
              <w:rPr>
                <w:rFonts w:ascii="Arial" w:hAnsi="Arial" w:cs="Arial"/>
              </w:rPr>
              <w:t>Составляется при выбытии объектов недвижимого имущества (основных средств, непроизведенных активов) - в связи с безвозмездной передачей.</w:t>
            </w:r>
          </w:p>
          <w:p w:rsidR="004E261A" w:rsidRPr="0088490C" w:rsidRDefault="004E261A" w:rsidP="004E261A">
            <w:pPr>
              <w:pStyle w:val="ab"/>
              <w:rPr>
                <w:rFonts w:ascii="Arial" w:hAnsi="Arial" w:cs="Arial"/>
              </w:rPr>
            </w:pPr>
            <w:r w:rsidRPr="0088490C">
              <w:rPr>
                <w:rFonts w:ascii="Arial" w:hAnsi="Arial" w:cs="Arial"/>
              </w:rPr>
              <w:t>К Акту прилагаются документы о государственной регистрации прав (прекращении прав) на недвижимость (их заверенные копии)</w:t>
            </w:r>
          </w:p>
        </w:tc>
      </w:tr>
      <w:tr w:rsidR="004E261A" w:rsidRPr="0088490C" w:rsidTr="00D339C4">
        <w:tc>
          <w:tcPr>
            <w:tcW w:w="5139" w:type="dxa"/>
            <w:vMerge/>
            <w:tcBorders>
              <w:top w:val="nil"/>
              <w:bottom w:val="single" w:sz="4" w:space="0" w:color="auto"/>
              <w:right w:val="nil"/>
            </w:tcBorders>
          </w:tcPr>
          <w:p w:rsidR="004E261A" w:rsidRPr="0088490C" w:rsidRDefault="004E261A" w:rsidP="004E261A">
            <w:pPr>
              <w:pStyle w:val="aa"/>
              <w:rPr>
                <w:rFonts w:ascii="Arial" w:hAnsi="Arial" w:cs="Arial"/>
              </w:rPr>
            </w:pPr>
          </w:p>
        </w:tc>
        <w:tc>
          <w:tcPr>
            <w:tcW w:w="5027" w:type="dxa"/>
            <w:tcBorders>
              <w:top w:val="nil"/>
              <w:left w:val="single" w:sz="4" w:space="0" w:color="auto"/>
              <w:bottom w:val="single" w:sz="4" w:space="0" w:color="auto"/>
            </w:tcBorders>
          </w:tcPr>
          <w:p w:rsidR="004E261A" w:rsidRPr="0088490C" w:rsidRDefault="004E261A" w:rsidP="004E261A">
            <w:pPr>
              <w:pStyle w:val="ab"/>
              <w:rPr>
                <w:rFonts w:ascii="Arial" w:hAnsi="Arial" w:cs="Arial"/>
              </w:rPr>
            </w:pPr>
            <w:r w:rsidRPr="0088490C">
              <w:rPr>
                <w:rFonts w:ascii="Arial" w:hAnsi="Arial" w:cs="Arial"/>
              </w:rPr>
              <w:t xml:space="preserve">Составляется при выбытии объектов основных средств (за исключением объектов недвижимого имущества), нематериальных активов (прав пользования), матзапасов - в связи с безвозмездной передачей </w:t>
            </w:r>
            <w:r w:rsidRPr="0088490C">
              <w:rPr>
                <w:rStyle w:val="a9"/>
                <w:rFonts w:ascii="Arial" w:hAnsi="Arial" w:cs="Arial"/>
                <w:b w:val="0"/>
              </w:rPr>
              <w:t>активов</w:t>
            </w:r>
          </w:p>
        </w:tc>
      </w:tr>
      <w:tr w:rsidR="004E261A" w:rsidRPr="0088490C" w:rsidTr="00D339C4">
        <w:tc>
          <w:tcPr>
            <w:tcW w:w="5139" w:type="dxa"/>
            <w:tcBorders>
              <w:top w:val="nil"/>
              <w:bottom w:val="single" w:sz="4" w:space="0" w:color="auto"/>
              <w:right w:val="nil"/>
            </w:tcBorders>
          </w:tcPr>
          <w:p w:rsidR="004E261A" w:rsidRPr="0088490C" w:rsidRDefault="004E261A" w:rsidP="004E261A">
            <w:pPr>
              <w:pStyle w:val="ab"/>
              <w:rPr>
                <w:rFonts w:ascii="Arial" w:hAnsi="Arial" w:cs="Arial"/>
              </w:rPr>
            </w:pPr>
            <w:r w:rsidRPr="0088490C">
              <w:rPr>
                <w:rFonts w:ascii="Arial" w:hAnsi="Arial" w:cs="Arial"/>
              </w:rPr>
              <w:t>Решение об оценке стоимости имущества, отчуждаемого не в пользу организаций бюджетной сферы (ф. 0510442)</w:t>
            </w:r>
          </w:p>
        </w:tc>
        <w:tc>
          <w:tcPr>
            <w:tcW w:w="5027" w:type="dxa"/>
            <w:tcBorders>
              <w:top w:val="nil"/>
              <w:left w:val="single" w:sz="4" w:space="0" w:color="auto"/>
              <w:bottom w:val="single" w:sz="4" w:space="0" w:color="auto"/>
            </w:tcBorders>
          </w:tcPr>
          <w:p w:rsidR="004E261A" w:rsidRPr="0088490C" w:rsidRDefault="004E261A" w:rsidP="004E261A">
            <w:pPr>
              <w:pStyle w:val="ab"/>
              <w:rPr>
                <w:rFonts w:ascii="Arial" w:hAnsi="Arial" w:cs="Arial"/>
              </w:rPr>
            </w:pPr>
            <w:r w:rsidRPr="0088490C">
              <w:rPr>
                <w:rFonts w:ascii="Arial" w:hAnsi="Arial" w:cs="Arial"/>
              </w:rPr>
              <w:t>Составляется для оценки стоимости имущества (в том числе основных средств, нематериальных активов, непроизведенных активов материальных запасов, за исключением готовой продукции и товаров), отчуждаемого не в пользу организаций бюджетной сферы.</w:t>
            </w:r>
          </w:p>
        </w:tc>
      </w:tr>
    </w:tbl>
    <w:p w:rsidR="004E261A" w:rsidRPr="0088490C" w:rsidRDefault="004E261A" w:rsidP="004E261A">
      <w:pPr>
        <w:spacing w:line="240" w:lineRule="auto"/>
        <w:rPr>
          <w:rFonts w:ascii="Arial" w:hAnsi="Arial" w:cs="Arial"/>
        </w:rPr>
      </w:pPr>
    </w:p>
    <w:p w:rsidR="004E261A" w:rsidRPr="0088490C" w:rsidRDefault="004E261A" w:rsidP="004E261A">
      <w:pPr>
        <w:spacing w:line="240" w:lineRule="auto"/>
        <w:rPr>
          <w:rFonts w:ascii="Arial" w:hAnsi="Arial" w:cs="Arial"/>
        </w:rPr>
      </w:pPr>
      <w:r w:rsidRPr="0088490C">
        <w:rPr>
          <w:rFonts w:ascii="Arial" w:hAnsi="Arial" w:cs="Arial"/>
        </w:rPr>
        <w:t>3.7. При выбытии (списании) дебиторской и кредиторской задолженности комиссией оформляются следующие первичные документы: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39"/>
        <w:gridCol w:w="5027"/>
      </w:tblGrid>
      <w:tr w:rsidR="004E261A" w:rsidRPr="0088490C" w:rsidTr="00D339C4">
        <w:tc>
          <w:tcPr>
            <w:tcW w:w="5139" w:type="dxa"/>
            <w:tcBorders>
              <w:top w:val="single" w:sz="4" w:space="0" w:color="auto"/>
              <w:bottom w:val="single" w:sz="4" w:space="0" w:color="auto"/>
              <w:right w:val="nil"/>
            </w:tcBorders>
          </w:tcPr>
          <w:p w:rsidR="004E261A" w:rsidRPr="0088490C" w:rsidRDefault="004E261A" w:rsidP="004E261A">
            <w:pPr>
              <w:pStyle w:val="aa"/>
              <w:jc w:val="center"/>
              <w:rPr>
                <w:rFonts w:ascii="Arial" w:hAnsi="Arial" w:cs="Arial"/>
              </w:rPr>
            </w:pPr>
            <w:r w:rsidRPr="0088490C">
              <w:rPr>
                <w:rFonts w:ascii="Arial" w:hAnsi="Arial" w:cs="Arial"/>
              </w:rPr>
              <w:t>Первичные учетные документы</w:t>
            </w:r>
          </w:p>
        </w:tc>
        <w:tc>
          <w:tcPr>
            <w:tcW w:w="5027" w:type="dxa"/>
            <w:tcBorders>
              <w:top w:val="single" w:sz="4" w:space="0" w:color="auto"/>
              <w:left w:val="single" w:sz="4" w:space="0" w:color="auto"/>
              <w:bottom w:val="single" w:sz="4" w:space="0" w:color="auto"/>
            </w:tcBorders>
          </w:tcPr>
          <w:p w:rsidR="004E261A" w:rsidRPr="0088490C" w:rsidRDefault="004E261A" w:rsidP="004E261A">
            <w:pPr>
              <w:pStyle w:val="aa"/>
              <w:jc w:val="center"/>
              <w:rPr>
                <w:rFonts w:ascii="Arial" w:hAnsi="Arial" w:cs="Arial"/>
              </w:rPr>
            </w:pPr>
            <w:r w:rsidRPr="0088490C">
              <w:rPr>
                <w:rFonts w:ascii="Arial" w:hAnsi="Arial" w:cs="Arial"/>
              </w:rPr>
              <w:t>Основания для оформления</w:t>
            </w:r>
          </w:p>
        </w:tc>
      </w:tr>
      <w:tr w:rsidR="004E261A" w:rsidRPr="0088490C" w:rsidTr="00D339C4">
        <w:tc>
          <w:tcPr>
            <w:tcW w:w="5139" w:type="dxa"/>
            <w:tcBorders>
              <w:top w:val="nil"/>
              <w:bottom w:val="single" w:sz="4" w:space="0" w:color="auto"/>
              <w:right w:val="nil"/>
            </w:tcBorders>
          </w:tcPr>
          <w:p w:rsidR="004E261A" w:rsidRPr="0088490C" w:rsidRDefault="004E261A" w:rsidP="004E261A">
            <w:pPr>
              <w:pStyle w:val="ab"/>
              <w:rPr>
                <w:rFonts w:ascii="Arial" w:hAnsi="Arial" w:cs="Arial"/>
              </w:rPr>
            </w:pPr>
            <w:r w:rsidRPr="0088490C">
              <w:rPr>
                <w:rFonts w:ascii="Arial" w:hAnsi="Arial" w:cs="Arial"/>
              </w:rPr>
              <w:t>Решение о признании (восстановлении) сомнительной задолженности по доходам (ф. 0510445)</w:t>
            </w:r>
          </w:p>
        </w:tc>
        <w:tc>
          <w:tcPr>
            <w:tcW w:w="5027" w:type="dxa"/>
            <w:tcBorders>
              <w:top w:val="nil"/>
              <w:left w:val="single" w:sz="4" w:space="0" w:color="auto"/>
              <w:bottom w:val="single" w:sz="4" w:space="0" w:color="auto"/>
            </w:tcBorders>
          </w:tcPr>
          <w:p w:rsidR="004E261A" w:rsidRPr="0088490C" w:rsidRDefault="004E261A" w:rsidP="004E261A">
            <w:pPr>
              <w:pStyle w:val="ab"/>
              <w:rPr>
                <w:rFonts w:ascii="Arial" w:hAnsi="Arial" w:cs="Arial"/>
              </w:rPr>
            </w:pPr>
            <w:r w:rsidRPr="0088490C">
              <w:rPr>
                <w:rFonts w:ascii="Arial" w:hAnsi="Arial" w:cs="Arial"/>
              </w:rPr>
              <w:t>Составляется для:</w:t>
            </w:r>
          </w:p>
          <w:p w:rsidR="004E261A" w:rsidRPr="0088490C" w:rsidRDefault="004E261A" w:rsidP="004E261A">
            <w:pPr>
              <w:pStyle w:val="ab"/>
              <w:rPr>
                <w:rFonts w:ascii="Arial" w:hAnsi="Arial" w:cs="Arial"/>
              </w:rPr>
            </w:pPr>
            <w:r w:rsidRPr="0088490C">
              <w:rPr>
                <w:rFonts w:ascii="Arial" w:hAnsi="Arial" w:cs="Arial"/>
              </w:rPr>
              <w:t>- списания сомнительной задолженности неплатежеспособных дебиторов с балансовых счетов в целях дальнейшего наблюдения;</w:t>
            </w:r>
          </w:p>
          <w:p w:rsidR="004E261A" w:rsidRPr="0088490C" w:rsidRDefault="004E261A" w:rsidP="004E261A">
            <w:pPr>
              <w:pStyle w:val="ab"/>
              <w:rPr>
                <w:rFonts w:ascii="Arial" w:hAnsi="Arial" w:cs="Arial"/>
              </w:rPr>
            </w:pPr>
            <w:r w:rsidRPr="0088490C">
              <w:rPr>
                <w:rFonts w:ascii="Arial" w:hAnsi="Arial" w:cs="Arial"/>
              </w:rPr>
              <w:t>- ее восстановление на балансовых счетах</w:t>
            </w:r>
          </w:p>
        </w:tc>
      </w:tr>
      <w:tr w:rsidR="004E261A" w:rsidRPr="0088490C" w:rsidTr="00D339C4">
        <w:tc>
          <w:tcPr>
            <w:tcW w:w="5139" w:type="dxa"/>
            <w:tcBorders>
              <w:top w:val="nil"/>
              <w:bottom w:val="single" w:sz="4" w:space="0" w:color="auto"/>
              <w:right w:val="nil"/>
            </w:tcBorders>
          </w:tcPr>
          <w:p w:rsidR="004E261A" w:rsidRPr="0088490C" w:rsidRDefault="004E261A" w:rsidP="004E261A">
            <w:pPr>
              <w:pStyle w:val="ab"/>
              <w:rPr>
                <w:rFonts w:ascii="Arial" w:hAnsi="Arial" w:cs="Arial"/>
              </w:rPr>
            </w:pPr>
            <w:r w:rsidRPr="0088490C">
              <w:rPr>
                <w:rFonts w:ascii="Arial" w:hAnsi="Arial" w:cs="Arial"/>
              </w:rPr>
              <w:t>Акт о признании безнадежной к взысканию задолженности по доходам (ф. 0510436)</w:t>
            </w:r>
          </w:p>
        </w:tc>
        <w:tc>
          <w:tcPr>
            <w:tcW w:w="5027" w:type="dxa"/>
            <w:tcBorders>
              <w:top w:val="nil"/>
              <w:left w:val="single" w:sz="4" w:space="0" w:color="auto"/>
              <w:bottom w:val="single" w:sz="4" w:space="0" w:color="auto"/>
            </w:tcBorders>
          </w:tcPr>
          <w:p w:rsidR="004E261A" w:rsidRPr="0088490C" w:rsidRDefault="004E261A" w:rsidP="004E261A">
            <w:pPr>
              <w:pStyle w:val="ab"/>
              <w:rPr>
                <w:rFonts w:ascii="Arial" w:hAnsi="Arial" w:cs="Arial"/>
              </w:rPr>
            </w:pPr>
            <w:r w:rsidRPr="0088490C">
              <w:rPr>
                <w:rFonts w:ascii="Arial" w:hAnsi="Arial" w:cs="Arial"/>
              </w:rPr>
              <w:t xml:space="preserve">Составляется для оформления решения о признании/отказе в признании задолженности безнадежной к взысканию и ее списания </w:t>
            </w:r>
          </w:p>
        </w:tc>
      </w:tr>
      <w:tr w:rsidR="004E261A" w:rsidRPr="0088490C" w:rsidTr="00D339C4">
        <w:tc>
          <w:tcPr>
            <w:tcW w:w="5139" w:type="dxa"/>
            <w:tcBorders>
              <w:top w:val="nil"/>
              <w:bottom w:val="single" w:sz="4" w:space="0" w:color="auto"/>
              <w:right w:val="nil"/>
            </w:tcBorders>
          </w:tcPr>
          <w:p w:rsidR="004E261A" w:rsidRPr="0088490C" w:rsidRDefault="004E261A" w:rsidP="004E261A">
            <w:pPr>
              <w:pStyle w:val="ab"/>
              <w:rPr>
                <w:rFonts w:ascii="Arial" w:hAnsi="Arial" w:cs="Arial"/>
              </w:rPr>
            </w:pPr>
            <w:r w:rsidRPr="0088490C">
              <w:rPr>
                <w:rFonts w:ascii="Arial" w:hAnsi="Arial" w:cs="Arial"/>
              </w:rPr>
              <w:lastRenderedPageBreak/>
              <w:t xml:space="preserve">Решение о списании задолженности, невостребованной кредиторами со счета______ (ф. </w:t>
            </w:r>
            <w:hyperlink r:id="rId8" w:anchor="/document/400766923/entry/2005" w:history="1">
              <w:r w:rsidRPr="0088490C">
                <w:rPr>
                  <w:rStyle w:val="a7"/>
                  <w:rFonts w:ascii="Arial" w:hAnsi="Arial" w:cs="Arial"/>
                </w:rPr>
                <w:t>0510437</w:t>
              </w:r>
            </w:hyperlink>
            <w:r w:rsidRPr="0088490C">
              <w:rPr>
                <w:rStyle w:val="a7"/>
                <w:rFonts w:ascii="Arial" w:hAnsi="Arial" w:cs="Arial"/>
              </w:rPr>
              <w:t>)</w:t>
            </w:r>
          </w:p>
        </w:tc>
        <w:tc>
          <w:tcPr>
            <w:tcW w:w="5027" w:type="dxa"/>
            <w:tcBorders>
              <w:top w:val="nil"/>
              <w:left w:val="single" w:sz="4" w:space="0" w:color="auto"/>
              <w:bottom w:val="single" w:sz="4" w:space="0" w:color="auto"/>
            </w:tcBorders>
          </w:tcPr>
          <w:p w:rsidR="004E261A" w:rsidRPr="0088490C" w:rsidRDefault="004E261A" w:rsidP="004E261A">
            <w:pPr>
              <w:pStyle w:val="ab"/>
              <w:rPr>
                <w:rFonts w:ascii="Arial" w:hAnsi="Arial" w:cs="Arial"/>
              </w:rPr>
            </w:pPr>
            <w:r w:rsidRPr="0088490C">
              <w:rPr>
                <w:rFonts w:ascii="Arial" w:hAnsi="Arial" w:cs="Arial"/>
              </w:rPr>
              <w:t xml:space="preserve">Составляется для списания кредиторской задолженности, не отвечающей понятию «обязательство», и принятия решения о наблюдении и прекращении наблюдения задолженности </w:t>
            </w:r>
          </w:p>
        </w:tc>
      </w:tr>
      <w:tr w:rsidR="004E261A" w:rsidRPr="0088490C" w:rsidTr="00D339C4">
        <w:tc>
          <w:tcPr>
            <w:tcW w:w="5139" w:type="dxa"/>
            <w:tcBorders>
              <w:top w:val="nil"/>
              <w:bottom w:val="single" w:sz="4" w:space="0" w:color="auto"/>
              <w:right w:val="nil"/>
            </w:tcBorders>
          </w:tcPr>
          <w:p w:rsidR="004E261A" w:rsidRPr="0088490C" w:rsidRDefault="004E261A" w:rsidP="004E261A">
            <w:pPr>
              <w:pStyle w:val="ab"/>
              <w:rPr>
                <w:rFonts w:ascii="Arial" w:hAnsi="Arial" w:cs="Arial"/>
              </w:rPr>
            </w:pPr>
            <w:r w:rsidRPr="0088490C">
              <w:rPr>
                <w:rFonts w:ascii="Arial" w:hAnsi="Arial" w:cs="Arial"/>
              </w:rPr>
              <w:t>Решения о восстановлении кредиторской задолженности (ф. 0510446)</w:t>
            </w:r>
          </w:p>
        </w:tc>
        <w:tc>
          <w:tcPr>
            <w:tcW w:w="5027" w:type="dxa"/>
            <w:tcBorders>
              <w:top w:val="nil"/>
              <w:left w:val="single" w:sz="4" w:space="0" w:color="auto"/>
              <w:bottom w:val="single" w:sz="4" w:space="0" w:color="auto"/>
            </w:tcBorders>
          </w:tcPr>
          <w:p w:rsidR="004E261A" w:rsidRPr="0088490C" w:rsidRDefault="004E261A" w:rsidP="004E261A">
            <w:pPr>
              <w:pStyle w:val="ab"/>
              <w:rPr>
                <w:rFonts w:ascii="Arial" w:hAnsi="Arial" w:cs="Arial"/>
              </w:rPr>
            </w:pPr>
            <w:r w:rsidRPr="0088490C">
              <w:rPr>
                <w:rFonts w:ascii="Arial" w:hAnsi="Arial" w:cs="Arial"/>
              </w:rPr>
              <w:t>Составляется для восстановления в балансовом учете ранее списанной задолженности в связи с предъявлением требования об оплате задолженности</w:t>
            </w:r>
          </w:p>
        </w:tc>
      </w:tr>
    </w:tbl>
    <w:p w:rsidR="004E261A" w:rsidRPr="0088490C" w:rsidRDefault="004E261A" w:rsidP="004E261A">
      <w:pPr>
        <w:spacing w:line="240" w:lineRule="auto"/>
        <w:rPr>
          <w:rFonts w:ascii="Arial" w:hAnsi="Arial" w:cs="Arial"/>
        </w:rPr>
      </w:pPr>
    </w:p>
    <w:p w:rsidR="004E261A" w:rsidRPr="004E261A" w:rsidRDefault="004E261A" w:rsidP="004E261A">
      <w:pPr>
        <w:spacing w:line="240" w:lineRule="auto"/>
        <w:rPr>
          <w:rFonts w:ascii="Arial" w:hAnsi="Arial" w:cs="Arial"/>
          <w:sz w:val="24"/>
          <w:szCs w:val="24"/>
        </w:rPr>
      </w:pPr>
      <w:r w:rsidRPr="004E261A">
        <w:rPr>
          <w:rFonts w:ascii="Arial" w:hAnsi="Arial" w:cs="Arial"/>
          <w:sz w:val="24"/>
          <w:szCs w:val="24"/>
        </w:rPr>
        <w:t>Порядок работы комиссии с дебиторской задолженностью, безнадежной к взысканию или сомнительной, и кредиторской задолженностью, невостребованной кредиторами, установлен положениями Учетной политики, а также Приложением № 15 к Учетной политике.</w:t>
      </w:r>
    </w:p>
    <w:p w:rsidR="004E261A" w:rsidRPr="004E261A" w:rsidRDefault="004E261A" w:rsidP="004E261A">
      <w:pPr>
        <w:pStyle w:val="1"/>
        <w:rPr>
          <w:rFonts w:ascii="Arial" w:hAnsi="Arial" w:cs="Arial"/>
        </w:rPr>
      </w:pPr>
      <w:bookmarkStart w:id="11" w:name="sub_312"/>
      <w:r w:rsidRPr="004E261A">
        <w:rPr>
          <w:rFonts w:ascii="Arial" w:hAnsi="Arial" w:cs="Arial"/>
        </w:rPr>
        <w:t>4. Принятие решений по обесценению активов</w:t>
      </w:r>
    </w:p>
    <w:bookmarkEnd w:id="11"/>
    <w:p w:rsidR="004E261A" w:rsidRPr="004E261A" w:rsidRDefault="004E261A" w:rsidP="004E261A">
      <w:pPr>
        <w:spacing w:line="240" w:lineRule="auto"/>
        <w:rPr>
          <w:rFonts w:ascii="Arial" w:hAnsi="Arial" w:cs="Arial"/>
          <w:sz w:val="24"/>
          <w:szCs w:val="24"/>
        </w:rPr>
      </w:pPr>
      <w:r w:rsidRPr="004E261A">
        <w:rPr>
          <w:rFonts w:ascii="Arial" w:hAnsi="Arial" w:cs="Arial"/>
          <w:sz w:val="24"/>
          <w:szCs w:val="24"/>
        </w:rPr>
        <w:t>4.1. В ходе инвентаризации или отдельной процедуры перед составлением годовой отчетности комиссия выявляет признаки возможного обесценения активов. Кроме теста на обесценение, перед составлением годовой отчетности комиссия также выявляет признаки уменьшения или отсутствия ранее признанного убытка от обесценения.</w:t>
      </w:r>
    </w:p>
    <w:p w:rsidR="004E261A" w:rsidRPr="004E261A" w:rsidRDefault="004E261A" w:rsidP="004E261A">
      <w:pPr>
        <w:spacing w:line="240" w:lineRule="auto"/>
        <w:rPr>
          <w:rFonts w:ascii="Arial" w:hAnsi="Arial" w:cs="Arial"/>
          <w:sz w:val="24"/>
          <w:szCs w:val="24"/>
        </w:rPr>
      </w:pPr>
      <w:r w:rsidRPr="004E261A">
        <w:rPr>
          <w:rFonts w:ascii="Arial" w:hAnsi="Arial" w:cs="Arial"/>
          <w:sz w:val="24"/>
          <w:szCs w:val="24"/>
        </w:rPr>
        <w:t>4.2. Если признаки обесценения или снижения убытка от обесценения признаны комиссией существенными, она выносит заключение об определении справедливой стоимость каждого актива, по которому такие признаки выявлены. Также комиссия выбирает метод определения справедливой стоимости для каждого выявленного случая обесценения (снижения убытка от обесценения) актива.</w:t>
      </w:r>
    </w:p>
    <w:p w:rsidR="004E261A" w:rsidRPr="004E261A" w:rsidRDefault="004E261A" w:rsidP="004E261A">
      <w:pPr>
        <w:spacing w:line="240" w:lineRule="auto"/>
        <w:rPr>
          <w:rFonts w:ascii="Arial" w:hAnsi="Arial" w:cs="Arial"/>
          <w:sz w:val="24"/>
          <w:szCs w:val="24"/>
        </w:rPr>
      </w:pPr>
      <w:r w:rsidRPr="004E261A">
        <w:rPr>
          <w:rFonts w:ascii="Arial" w:hAnsi="Arial" w:cs="Arial"/>
          <w:sz w:val="24"/>
          <w:szCs w:val="24"/>
        </w:rPr>
        <w:t>4.3. Решение о признании обесценения актива, определении справедливой стоимости и о применяемом для этого методе оформляется в виде протокола.</w:t>
      </w:r>
    </w:p>
    <w:p w:rsidR="004E261A" w:rsidRPr="004E261A" w:rsidRDefault="004E261A" w:rsidP="004E261A">
      <w:pPr>
        <w:spacing w:line="240" w:lineRule="auto"/>
        <w:rPr>
          <w:rFonts w:ascii="Arial" w:hAnsi="Arial" w:cs="Arial"/>
          <w:sz w:val="24"/>
          <w:szCs w:val="24"/>
        </w:rPr>
      </w:pPr>
      <w:r w:rsidRPr="004E261A">
        <w:rPr>
          <w:rFonts w:ascii="Arial" w:hAnsi="Arial" w:cs="Arial"/>
          <w:sz w:val="24"/>
          <w:szCs w:val="24"/>
        </w:rPr>
        <w:t>В решении комиссии могут быть указаны рекомендации по дальнейшему использованию имущества.</w:t>
      </w:r>
    </w:p>
    <w:p w:rsidR="004E261A" w:rsidRPr="004E261A" w:rsidRDefault="004E261A" w:rsidP="004E261A">
      <w:pPr>
        <w:spacing w:line="240" w:lineRule="auto"/>
        <w:rPr>
          <w:rFonts w:ascii="Arial" w:hAnsi="Arial" w:cs="Arial"/>
          <w:sz w:val="24"/>
          <w:szCs w:val="24"/>
        </w:rPr>
      </w:pPr>
      <w:r w:rsidRPr="004E261A">
        <w:rPr>
          <w:rFonts w:ascii="Arial" w:hAnsi="Arial" w:cs="Arial"/>
          <w:sz w:val="24"/>
          <w:szCs w:val="24"/>
        </w:rPr>
        <w:t>4.4. В случае выявления признаков снижения убытка от обесценения, когда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w:t>
      </w:r>
    </w:p>
    <w:p w:rsidR="004E261A" w:rsidRPr="004E261A" w:rsidRDefault="004E261A" w:rsidP="00C07D05">
      <w:pPr>
        <w:wordWrap w:val="0"/>
        <w:spacing w:after="0" w:line="240" w:lineRule="auto"/>
        <w:jc w:val="right"/>
        <w:rPr>
          <w:rFonts w:ascii="Arial" w:hAnsi="Arial" w:cs="Arial"/>
          <w:sz w:val="24"/>
          <w:szCs w:val="24"/>
        </w:rPr>
      </w:pPr>
      <w:r w:rsidRPr="004E261A">
        <w:rPr>
          <w:rFonts w:ascii="Arial" w:hAnsi="Arial" w:cs="Arial"/>
          <w:sz w:val="24"/>
          <w:szCs w:val="24"/>
        </w:rPr>
        <w:t xml:space="preserve">Приложение №2 </w:t>
      </w:r>
    </w:p>
    <w:p w:rsidR="004E261A" w:rsidRPr="004E261A" w:rsidRDefault="004E261A" w:rsidP="00C07D05">
      <w:pPr>
        <w:wordWrap w:val="0"/>
        <w:spacing w:after="0" w:line="240" w:lineRule="auto"/>
        <w:jc w:val="right"/>
        <w:rPr>
          <w:rFonts w:ascii="Arial" w:hAnsi="Arial" w:cs="Arial"/>
          <w:sz w:val="24"/>
          <w:szCs w:val="24"/>
        </w:rPr>
      </w:pPr>
      <w:r w:rsidRPr="004E261A">
        <w:rPr>
          <w:rFonts w:ascii="Arial" w:hAnsi="Arial" w:cs="Arial"/>
          <w:sz w:val="24"/>
          <w:szCs w:val="24"/>
        </w:rPr>
        <w:t>к постановлению администрации</w:t>
      </w:r>
    </w:p>
    <w:p w:rsidR="004E261A" w:rsidRPr="004E261A" w:rsidRDefault="004E261A" w:rsidP="00C07D05">
      <w:pPr>
        <w:wordWrap w:val="0"/>
        <w:spacing w:after="0" w:line="240" w:lineRule="auto"/>
        <w:jc w:val="right"/>
        <w:rPr>
          <w:rFonts w:ascii="Arial" w:hAnsi="Arial" w:cs="Arial"/>
          <w:sz w:val="24"/>
          <w:szCs w:val="24"/>
        </w:rPr>
      </w:pPr>
      <w:r w:rsidRPr="004E261A">
        <w:rPr>
          <w:rFonts w:ascii="Arial" w:hAnsi="Arial" w:cs="Arial"/>
          <w:sz w:val="24"/>
          <w:szCs w:val="24"/>
        </w:rPr>
        <w:t xml:space="preserve">Журавского сельсовета </w:t>
      </w:r>
    </w:p>
    <w:p w:rsidR="004E261A" w:rsidRPr="004E261A" w:rsidRDefault="004E261A" w:rsidP="00C07D05">
      <w:pPr>
        <w:wordWrap w:val="0"/>
        <w:spacing w:after="0" w:line="240" w:lineRule="auto"/>
        <w:jc w:val="right"/>
        <w:rPr>
          <w:rFonts w:ascii="Arial" w:hAnsi="Arial" w:cs="Arial"/>
          <w:sz w:val="24"/>
          <w:szCs w:val="24"/>
        </w:rPr>
      </w:pPr>
      <w:r w:rsidRPr="004E261A">
        <w:rPr>
          <w:rFonts w:ascii="Arial" w:hAnsi="Arial" w:cs="Arial"/>
          <w:sz w:val="24"/>
          <w:szCs w:val="24"/>
        </w:rPr>
        <w:t xml:space="preserve">Чистоозерного района </w:t>
      </w:r>
    </w:p>
    <w:p w:rsidR="004E261A" w:rsidRPr="004E261A" w:rsidRDefault="004E261A" w:rsidP="00C07D05">
      <w:pPr>
        <w:wordWrap w:val="0"/>
        <w:spacing w:after="0" w:line="240" w:lineRule="auto"/>
        <w:jc w:val="right"/>
        <w:rPr>
          <w:rFonts w:ascii="Arial" w:hAnsi="Arial" w:cs="Arial"/>
          <w:sz w:val="24"/>
          <w:szCs w:val="24"/>
        </w:rPr>
      </w:pPr>
      <w:r w:rsidRPr="004E261A">
        <w:rPr>
          <w:rFonts w:ascii="Arial" w:hAnsi="Arial" w:cs="Arial"/>
          <w:sz w:val="24"/>
          <w:szCs w:val="24"/>
        </w:rPr>
        <w:t>Новосибирской области</w:t>
      </w:r>
    </w:p>
    <w:p w:rsidR="004E261A" w:rsidRPr="004E261A" w:rsidRDefault="004E261A" w:rsidP="00C07D05">
      <w:pPr>
        <w:wordWrap w:val="0"/>
        <w:spacing w:after="0" w:line="240" w:lineRule="auto"/>
        <w:jc w:val="right"/>
        <w:rPr>
          <w:rFonts w:ascii="Arial" w:hAnsi="Arial" w:cs="Arial"/>
          <w:sz w:val="24"/>
          <w:szCs w:val="24"/>
        </w:rPr>
      </w:pPr>
      <w:r w:rsidRPr="004E261A">
        <w:rPr>
          <w:rFonts w:ascii="Arial" w:hAnsi="Arial" w:cs="Arial"/>
          <w:sz w:val="24"/>
          <w:szCs w:val="24"/>
        </w:rPr>
        <w:t>от   19 марта 2024г. № 16</w:t>
      </w:r>
    </w:p>
    <w:p w:rsidR="004E261A" w:rsidRPr="004E261A" w:rsidRDefault="004E261A" w:rsidP="00C07D05">
      <w:pPr>
        <w:spacing w:after="0" w:line="240" w:lineRule="auto"/>
        <w:ind w:left="709" w:firstLine="11"/>
        <w:jc w:val="right"/>
        <w:rPr>
          <w:rFonts w:ascii="Arial" w:hAnsi="Arial" w:cs="Arial"/>
          <w:sz w:val="24"/>
          <w:szCs w:val="24"/>
        </w:rPr>
      </w:pPr>
    </w:p>
    <w:p w:rsidR="004E261A" w:rsidRPr="004E261A" w:rsidRDefault="004E261A" w:rsidP="004E261A">
      <w:pPr>
        <w:spacing w:line="240" w:lineRule="auto"/>
        <w:ind w:left="709" w:right="519" w:firstLine="11"/>
        <w:jc w:val="center"/>
        <w:rPr>
          <w:rFonts w:ascii="Arial" w:hAnsi="Arial" w:cs="Arial"/>
          <w:sz w:val="24"/>
          <w:szCs w:val="24"/>
        </w:rPr>
      </w:pPr>
      <w:r w:rsidRPr="004E261A">
        <w:rPr>
          <w:rFonts w:ascii="Arial" w:hAnsi="Arial" w:cs="Arial"/>
          <w:sz w:val="24"/>
          <w:szCs w:val="24"/>
        </w:rPr>
        <w:t xml:space="preserve">СОСТАВ КОМИССИИ ПО ПОСТУПЛЕНИЮ И ВЫБЫТИЮ АКТИВОВ АДМИНИСТРАЦИИ ЖУРАВСКОГО СЕЛЬСОВЕТА ЧИСТООЗЕРНОГО РАЙОНА НОВОСИБИРСКОЙ ОБЛАСТИ </w:t>
      </w:r>
    </w:p>
    <w:p w:rsidR="004E261A" w:rsidRPr="004E261A" w:rsidRDefault="004E261A" w:rsidP="004E261A">
      <w:pPr>
        <w:spacing w:line="240" w:lineRule="auto"/>
        <w:ind w:left="709" w:right="519" w:firstLine="11"/>
        <w:rPr>
          <w:rFonts w:ascii="Arial" w:hAnsi="Arial" w:cs="Arial"/>
          <w:sz w:val="24"/>
          <w:szCs w:val="24"/>
        </w:rPr>
      </w:pPr>
      <w:r w:rsidRPr="004E261A">
        <w:rPr>
          <w:rFonts w:ascii="Arial" w:hAnsi="Arial" w:cs="Arial"/>
          <w:sz w:val="24"/>
          <w:szCs w:val="24"/>
        </w:rPr>
        <w:t>Председатель комиссии - глава Журавского сельсовета Чистоозерного района Новосибирской области Воронина В.А.</w:t>
      </w:r>
    </w:p>
    <w:p w:rsidR="004E261A" w:rsidRPr="004E261A" w:rsidRDefault="004E261A" w:rsidP="00C07D05">
      <w:pPr>
        <w:spacing w:after="0" w:line="240" w:lineRule="auto"/>
        <w:ind w:left="709" w:right="519" w:firstLine="11"/>
        <w:rPr>
          <w:rFonts w:ascii="Arial" w:hAnsi="Arial" w:cs="Arial"/>
          <w:sz w:val="24"/>
          <w:szCs w:val="24"/>
        </w:rPr>
      </w:pPr>
      <w:r w:rsidRPr="004E261A">
        <w:rPr>
          <w:rFonts w:ascii="Arial" w:hAnsi="Arial" w:cs="Arial"/>
          <w:sz w:val="24"/>
          <w:szCs w:val="24"/>
        </w:rPr>
        <w:lastRenderedPageBreak/>
        <w:t>Заместитель председателя комиссии - председатель Совета Депутатов Журавского сельсовета Чистоозерного района Новосибирской области Авдошкина Л.Н.</w:t>
      </w:r>
    </w:p>
    <w:p w:rsidR="004E261A" w:rsidRPr="004E261A" w:rsidRDefault="004E261A" w:rsidP="00C07D05">
      <w:pPr>
        <w:spacing w:after="0" w:line="240" w:lineRule="auto"/>
        <w:ind w:left="709" w:right="519" w:firstLine="11"/>
        <w:rPr>
          <w:rFonts w:ascii="Arial" w:hAnsi="Arial" w:cs="Arial"/>
          <w:sz w:val="24"/>
          <w:szCs w:val="24"/>
        </w:rPr>
      </w:pPr>
      <w:r w:rsidRPr="004E261A">
        <w:rPr>
          <w:rFonts w:ascii="Arial" w:hAnsi="Arial" w:cs="Arial"/>
          <w:sz w:val="24"/>
          <w:szCs w:val="24"/>
        </w:rPr>
        <w:t xml:space="preserve">Секретарь комиссии - специалист 1 разряда администрации - (главный бухгалтер) </w:t>
      </w:r>
    </w:p>
    <w:p w:rsidR="004E261A" w:rsidRPr="004E261A" w:rsidRDefault="004E261A" w:rsidP="00C07D05">
      <w:pPr>
        <w:spacing w:after="0" w:line="240" w:lineRule="auto"/>
        <w:ind w:left="709" w:right="519" w:firstLine="11"/>
        <w:rPr>
          <w:rFonts w:ascii="Arial" w:hAnsi="Arial" w:cs="Arial"/>
          <w:sz w:val="24"/>
          <w:szCs w:val="24"/>
        </w:rPr>
      </w:pPr>
      <w:r w:rsidRPr="004E261A">
        <w:rPr>
          <w:rFonts w:ascii="Arial" w:hAnsi="Arial" w:cs="Arial"/>
          <w:sz w:val="24"/>
          <w:szCs w:val="24"/>
        </w:rPr>
        <w:t>Стахеева В.Г.</w:t>
      </w:r>
    </w:p>
    <w:p w:rsidR="004E261A" w:rsidRPr="004E261A" w:rsidRDefault="004E261A" w:rsidP="00C07D05">
      <w:pPr>
        <w:spacing w:after="0" w:line="240" w:lineRule="auto"/>
        <w:ind w:left="709" w:right="519" w:firstLine="11"/>
        <w:rPr>
          <w:rFonts w:ascii="Arial" w:hAnsi="Arial" w:cs="Arial"/>
          <w:sz w:val="24"/>
          <w:szCs w:val="24"/>
        </w:rPr>
      </w:pPr>
      <w:r w:rsidRPr="004E261A">
        <w:rPr>
          <w:rFonts w:ascii="Arial" w:hAnsi="Arial" w:cs="Arial"/>
          <w:sz w:val="24"/>
          <w:szCs w:val="24"/>
        </w:rPr>
        <w:t>Члены комиссии:</w:t>
      </w:r>
    </w:p>
    <w:p w:rsidR="004E261A" w:rsidRPr="004E261A" w:rsidRDefault="004E261A" w:rsidP="00C07D05">
      <w:pPr>
        <w:spacing w:after="0" w:line="240" w:lineRule="auto"/>
        <w:ind w:left="709" w:right="519" w:firstLine="11"/>
        <w:rPr>
          <w:rFonts w:ascii="Arial" w:hAnsi="Arial" w:cs="Arial"/>
          <w:sz w:val="24"/>
          <w:szCs w:val="24"/>
        </w:rPr>
      </w:pPr>
      <w:r w:rsidRPr="004E261A">
        <w:rPr>
          <w:rFonts w:ascii="Arial" w:hAnsi="Arial" w:cs="Arial"/>
          <w:sz w:val="24"/>
          <w:szCs w:val="24"/>
        </w:rPr>
        <w:t>Специалист 1 разряда администрации  - Жукова Н.А.</w:t>
      </w:r>
    </w:p>
    <w:p w:rsidR="004E261A" w:rsidRPr="004E261A" w:rsidRDefault="004E261A" w:rsidP="00C07D05">
      <w:pPr>
        <w:spacing w:after="0" w:line="240" w:lineRule="auto"/>
        <w:ind w:left="709" w:right="519" w:firstLine="11"/>
        <w:rPr>
          <w:rFonts w:ascii="Arial" w:hAnsi="Arial" w:cs="Arial"/>
          <w:sz w:val="24"/>
          <w:szCs w:val="24"/>
        </w:rPr>
      </w:pPr>
      <w:r w:rsidRPr="004E261A">
        <w:rPr>
          <w:rFonts w:ascii="Arial" w:hAnsi="Arial" w:cs="Arial"/>
          <w:sz w:val="24"/>
          <w:szCs w:val="24"/>
        </w:rPr>
        <w:t>Депутат Совета Депутатов Журавского сельсовета - Уханов С.С.</w:t>
      </w:r>
    </w:p>
    <w:p w:rsidR="004E261A" w:rsidRPr="004E261A" w:rsidRDefault="004E261A" w:rsidP="00C07D05">
      <w:pPr>
        <w:spacing w:after="0" w:line="240" w:lineRule="auto"/>
        <w:ind w:left="709" w:right="519" w:firstLine="11"/>
        <w:rPr>
          <w:rFonts w:ascii="Arial" w:hAnsi="Arial" w:cs="Arial"/>
          <w:sz w:val="24"/>
          <w:szCs w:val="24"/>
        </w:rPr>
      </w:pPr>
      <w:r w:rsidRPr="004E261A">
        <w:rPr>
          <w:rFonts w:ascii="Arial" w:hAnsi="Arial" w:cs="Arial"/>
          <w:sz w:val="24"/>
          <w:szCs w:val="24"/>
        </w:rPr>
        <w:t>Депутат Совета Депутатов Журавского сельсовета - Ерченко Е.В.</w:t>
      </w:r>
    </w:p>
    <w:p w:rsidR="004E261A" w:rsidRPr="004E261A" w:rsidRDefault="004E261A" w:rsidP="00C07D05">
      <w:pPr>
        <w:wordWrap w:val="0"/>
        <w:spacing w:after="0" w:line="240" w:lineRule="auto"/>
        <w:ind w:left="709" w:firstLine="11"/>
        <w:rPr>
          <w:rFonts w:ascii="Arial" w:hAnsi="Arial" w:cs="Arial"/>
          <w:sz w:val="24"/>
          <w:szCs w:val="24"/>
        </w:rPr>
      </w:pPr>
    </w:p>
    <w:p w:rsidR="00D339C4" w:rsidRPr="00D339C4" w:rsidRDefault="00C07D05" w:rsidP="00D339C4">
      <w:pPr>
        <w:pStyle w:val="ConsPlusTitle"/>
        <w:jc w:val="center"/>
        <w:rPr>
          <w:rFonts w:ascii="Arial" w:hAnsi="Arial" w:cs="Arial"/>
          <w:sz w:val="24"/>
          <w:szCs w:val="24"/>
        </w:rPr>
      </w:pPr>
      <w:r>
        <w:rPr>
          <w:rFonts w:ascii="Arial" w:hAnsi="Arial" w:cs="Arial"/>
          <w:sz w:val="24"/>
          <w:szCs w:val="24"/>
        </w:rPr>
        <w:t>4</w:t>
      </w:r>
      <w:r w:rsidR="004E261A" w:rsidRPr="00D339C4">
        <w:rPr>
          <w:rFonts w:ascii="Arial" w:hAnsi="Arial" w:cs="Arial"/>
          <w:sz w:val="24"/>
          <w:szCs w:val="24"/>
        </w:rPr>
        <w:t>.</w:t>
      </w:r>
      <w:r w:rsidR="00D339C4" w:rsidRPr="00D339C4">
        <w:rPr>
          <w:rFonts w:ascii="Arial" w:hAnsi="Arial" w:cs="Arial"/>
          <w:sz w:val="24"/>
          <w:szCs w:val="24"/>
        </w:rPr>
        <w:t xml:space="preserve"> Журавский сельсовет Чистоозерного района Новосибирской области</w:t>
      </w:r>
    </w:p>
    <w:p w:rsidR="00D339C4" w:rsidRPr="00D339C4" w:rsidRDefault="00D339C4" w:rsidP="00D339C4">
      <w:pPr>
        <w:pStyle w:val="ConsPlusTitle"/>
        <w:jc w:val="center"/>
        <w:rPr>
          <w:rFonts w:ascii="Arial" w:hAnsi="Arial" w:cs="Arial"/>
          <w:sz w:val="24"/>
          <w:szCs w:val="24"/>
        </w:rPr>
      </w:pPr>
    </w:p>
    <w:p w:rsidR="00D339C4" w:rsidRPr="00D339C4" w:rsidRDefault="00D339C4" w:rsidP="00D339C4">
      <w:pPr>
        <w:pStyle w:val="ConsPlusTitle"/>
        <w:jc w:val="center"/>
        <w:rPr>
          <w:rFonts w:ascii="Arial" w:hAnsi="Arial" w:cs="Arial"/>
          <w:sz w:val="24"/>
          <w:szCs w:val="24"/>
        </w:rPr>
      </w:pPr>
      <w:r w:rsidRPr="00D339C4">
        <w:rPr>
          <w:rFonts w:ascii="Arial" w:hAnsi="Arial" w:cs="Arial"/>
          <w:sz w:val="24"/>
          <w:szCs w:val="24"/>
        </w:rPr>
        <w:t>АДМИНИСТРАЦИЯ ЖУРАВСКОГО СЕЛЬСОВЕТА</w:t>
      </w:r>
    </w:p>
    <w:p w:rsidR="00D339C4" w:rsidRPr="00D339C4" w:rsidRDefault="00D339C4" w:rsidP="00D339C4">
      <w:pPr>
        <w:pStyle w:val="ConsPlusTitle"/>
        <w:jc w:val="center"/>
        <w:rPr>
          <w:rFonts w:ascii="Arial" w:hAnsi="Arial" w:cs="Arial"/>
          <w:sz w:val="24"/>
          <w:szCs w:val="24"/>
        </w:rPr>
      </w:pPr>
      <w:r w:rsidRPr="00D339C4">
        <w:rPr>
          <w:rFonts w:ascii="Arial" w:hAnsi="Arial" w:cs="Arial"/>
          <w:sz w:val="24"/>
          <w:szCs w:val="24"/>
        </w:rPr>
        <w:t>ЧИСТООЗЕРНОГО РАЙОНА НОВОСИБИРСКОЙ ОБЛАСТИ</w:t>
      </w:r>
    </w:p>
    <w:p w:rsidR="00D339C4" w:rsidRPr="00D339C4" w:rsidRDefault="00D339C4" w:rsidP="00D339C4">
      <w:pPr>
        <w:pStyle w:val="ConsPlusTitle"/>
        <w:jc w:val="center"/>
        <w:rPr>
          <w:rFonts w:ascii="Arial" w:hAnsi="Arial" w:cs="Arial"/>
          <w:sz w:val="24"/>
          <w:szCs w:val="24"/>
        </w:rPr>
      </w:pPr>
    </w:p>
    <w:p w:rsidR="00D339C4" w:rsidRPr="00D339C4" w:rsidRDefault="00D339C4" w:rsidP="00D339C4">
      <w:pPr>
        <w:pStyle w:val="ConsPlusTitle"/>
        <w:jc w:val="center"/>
        <w:rPr>
          <w:rFonts w:ascii="Arial" w:hAnsi="Arial" w:cs="Arial"/>
          <w:sz w:val="24"/>
          <w:szCs w:val="24"/>
        </w:rPr>
      </w:pPr>
    </w:p>
    <w:p w:rsidR="00D339C4" w:rsidRPr="00D339C4" w:rsidRDefault="00D339C4" w:rsidP="00D339C4">
      <w:pPr>
        <w:pStyle w:val="ConsPlusTitle"/>
        <w:jc w:val="center"/>
        <w:rPr>
          <w:rFonts w:ascii="Arial" w:hAnsi="Arial" w:cs="Arial"/>
          <w:sz w:val="24"/>
          <w:szCs w:val="24"/>
        </w:rPr>
      </w:pPr>
      <w:r w:rsidRPr="00D339C4">
        <w:rPr>
          <w:rFonts w:ascii="Arial" w:hAnsi="Arial" w:cs="Arial"/>
          <w:sz w:val="24"/>
          <w:szCs w:val="24"/>
        </w:rPr>
        <w:t>ПОСТАНОВЛЕНИЕ</w:t>
      </w:r>
    </w:p>
    <w:p w:rsidR="00D339C4" w:rsidRPr="00D339C4" w:rsidRDefault="00D339C4" w:rsidP="00D339C4">
      <w:pPr>
        <w:pStyle w:val="ConsPlusTitle"/>
        <w:jc w:val="center"/>
        <w:rPr>
          <w:rFonts w:ascii="Arial" w:hAnsi="Arial" w:cs="Arial"/>
          <w:sz w:val="24"/>
          <w:szCs w:val="24"/>
        </w:rPr>
      </w:pPr>
    </w:p>
    <w:p w:rsidR="00D339C4" w:rsidRPr="00D339C4" w:rsidRDefault="00D339C4" w:rsidP="00D339C4">
      <w:pPr>
        <w:pStyle w:val="ConsPlusTitle"/>
        <w:jc w:val="center"/>
        <w:rPr>
          <w:rFonts w:ascii="Arial" w:hAnsi="Arial" w:cs="Arial"/>
          <w:sz w:val="24"/>
          <w:szCs w:val="24"/>
        </w:rPr>
      </w:pPr>
    </w:p>
    <w:p w:rsidR="00D339C4" w:rsidRPr="00D339C4" w:rsidRDefault="00D339C4" w:rsidP="00D339C4">
      <w:pPr>
        <w:pStyle w:val="ConsPlusTitle"/>
        <w:jc w:val="center"/>
        <w:rPr>
          <w:rFonts w:ascii="Arial" w:hAnsi="Arial" w:cs="Arial"/>
          <w:sz w:val="24"/>
          <w:szCs w:val="24"/>
        </w:rPr>
      </w:pPr>
      <w:r w:rsidRPr="00D339C4">
        <w:rPr>
          <w:rFonts w:ascii="Arial" w:hAnsi="Arial" w:cs="Arial"/>
          <w:sz w:val="24"/>
          <w:szCs w:val="24"/>
        </w:rPr>
        <w:t xml:space="preserve">от  21.03.2024  г.    № 17 </w:t>
      </w:r>
    </w:p>
    <w:p w:rsidR="00D339C4" w:rsidRPr="00D339C4" w:rsidRDefault="00D339C4" w:rsidP="00D339C4">
      <w:pPr>
        <w:pStyle w:val="ConsPlusTitle"/>
        <w:jc w:val="center"/>
        <w:rPr>
          <w:rFonts w:ascii="Arial" w:hAnsi="Arial" w:cs="Arial"/>
          <w:sz w:val="24"/>
          <w:szCs w:val="24"/>
        </w:rPr>
      </w:pPr>
    </w:p>
    <w:p w:rsidR="00D339C4" w:rsidRPr="00D339C4" w:rsidRDefault="00D339C4" w:rsidP="00D339C4">
      <w:pPr>
        <w:pStyle w:val="ConsPlusTitle"/>
        <w:jc w:val="center"/>
        <w:rPr>
          <w:rFonts w:ascii="Arial" w:hAnsi="Arial" w:cs="Arial"/>
          <w:sz w:val="24"/>
          <w:szCs w:val="24"/>
        </w:rPr>
      </w:pPr>
      <w:r w:rsidRPr="00D339C4">
        <w:rPr>
          <w:rFonts w:ascii="Arial" w:hAnsi="Arial" w:cs="Arial"/>
          <w:sz w:val="24"/>
          <w:szCs w:val="24"/>
        </w:rPr>
        <w:t xml:space="preserve"> Об утверждении муниципальной программы «Развитие малого и среднего предпринимательства на территории Журавского сельсовета</w:t>
      </w:r>
    </w:p>
    <w:p w:rsidR="00D339C4" w:rsidRPr="00D339C4" w:rsidRDefault="00D339C4" w:rsidP="00D339C4">
      <w:pPr>
        <w:pStyle w:val="ConsPlusTitle"/>
        <w:jc w:val="center"/>
        <w:rPr>
          <w:rFonts w:ascii="Arial" w:hAnsi="Arial" w:cs="Arial"/>
          <w:sz w:val="24"/>
          <w:szCs w:val="24"/>
        </w:rPr>
      </w:pPr>
      <w:r w:rsidRPr="00D339C4">
        <w:rPr>
          <w:rFonts w:ascii="Arial" w:hAnsi="Arial" w:cs="Arial"/>
          <w:sz w:val="24"/>
          <w:szCs w:val="24"/>
        </w:rPr>
        <w:t>Чистоозерного района Новосибирской области на 2024-2026 годы»</w:t>
      </w:r>
    </w:p>
    <w:p w:rsidR="00D339C4" w:rsidRPr="00D339C4" w:rsidRDefault="00D339C4" w:rsidP="00D339C4">
      <w:pPr>
        <w:pStyle w:val="ConsPlusTitle"/>
        <w:jc w:val="center"/>
        <w:rPr>
          <w:rFonts w:ascii="Arial" w:hAnsi="Arial" w:cs="Arial"/>
          <w:sz w:val="24"/>
          <w:szCs w:val="24"/>
        </w:rPr>
      </w:pPr>
    </w:p>
    <w:p w:rsidR="00D339C4" w:rsidRPr="00D339C4" w:rsidRDefault="00D339C4" w:rsidP="00D339C4">
      <w:pPr>
        <w:pStyle w:val="ConsPlusNormal"/>
        <w:ind w:firstLine="540"/>
        <w:jc w:val="both"/>
        <w:rPr>
          <w:rFonts w:ascii="Arial" w:hAnsi="Arial" w:cs="Arial"/>
          <w:sz w:val="24"/>
          <w:szCs w:val="24"/>
        </w:rPr>
      </w:pPr>
      <w:r w:rsidRPr="00D339C4">
        <w:rPr>
          <w:rFonts w:ascii="Arial" w:hAnsi="Arial" w:cs="Arial"/>
          <w:sz w:val="24"/>
          <w:szCs w:val="24"/>
        </w:rPr>
        <w:t>В целях создания благоприятных условий для дальнейшего развития малого и среднего предпринимательства на территории Журавского сельсовета Чистоозерного района Новосибирской области, в соответствии со статьей 179 Бюджетного кодекса Российской Федерации, Федеральным законом от 24.07.2007 N 209-ФЗ "О развитии малого и среднего предпринимательства в Российской Федерации", администрация Журавского сельсовета Чистоозерного района Новосибирской области</w:t>
      </w:r>
    </w:p>
    <w:p w:rsidR="00D339C4" w:rsidRPr="00D339C4" w:rsidRDefault="00D339C4" w:rsidP="00D339C4">
      <w:pPr>
        <w:pStyle w:val="ConsPlusNormal"/>
        <w:ind w:firstLine="540"/>
        <w:jc w:val="both"/>
        <w:rPr>
          <w:rFonts w:ascii="Arial" w:hAnsi="Arial" w:cs="Arial"/>
          <w:b/>
          <w:sz w:val="24"/>
          <w:szCs w:val="24"/>
        </w:rPr>
      </w:pPr>
      <w:r w:rsidRPr="00D339C4">
        <w:rPr>
          <w:rFonts w:ascii="Arial" w:hAnsi="Arial" w:cs="Arial"/>
          <w:b/>
          <w:sz w:val="24"/>
          <w:szCs w:val="24"/>
        </w:rPr>
        <w:t>постановляет:</w:t>
      </w:r>
    </w:p>
    <w:p w:rsidR="00D339C4" w:rsidRPr="00D339C4" w:rsidRDefault="00D339C4" w:rsidP="00D339C4">
      <w:pPr>
        <w:pStyle w:val="ConsPlusNormal"/>
        <w:ind w:firstLine="540"/>
        <w:jc w:val="both"/>
        <w:rPr>
          <w:rFonts w:ascii="Arial" w:hAnsi="Arial" w:cs="Arial"/>
          <w:sz w:val="24"/>
          <w:szCs w:val="24"/>
        </w:rPr>
      </w:pPr>
      <w:r w:rsidRPr="00D339C4">
        <w:rPr>
          <w:rFonts w:ascii="Arial" w:hAnsi="Arial" w:cs="Arial"/>
          <w:sz w:val="24"/>
          <w:szCs w:val="24"/>
        </w:rPr>
        <w:t>1. Утвердить прилагаемую муниципальную программу "Развитие малого и среднего предпринимательства на территории Журавского сельсовета Чистоозерного района Новосибирской области на 2024 - 2026 годы».</w:t>
      </w:r>
    </w:p>
    <w:p w:rsidR="00D339C4" w:rsidRPr="00D339C4" w:rsidRDefault="00D339C4" w:rsidP="00D339C4">
      <w:pPr>
        <w:pStyle w:val="ConsPlusNormal"/>
        <w:ind w:firstLine="540"/>
        <w:jc w:val="both"/>
        <w:rPr>
          <w:rFonts w:ascii="Arial" w:hAnsi="Arial" w:cs="Arial"/>
          <w:sz w:val="24"/>
          <w:szCs w:val="24"/>
        </w:rPr>
      </w:pPr>
      <w:r w:rsidRPr="00D339C4">
        <w:rPr>
          <w:rFonts w:ascii="Arial" w:hAnsi="Arial" w:cs="Arial"/>
          <w:sz w:val="24"/>
          <w:szCs w:val="24"/>
        </w:rPr>
        <w:t>2. Опубликовать настоящее постановление в периодическом печатном издании «Эхо МО Журавского сельсовета» и разместить на официальном сайте администрации Журавского сельсовета Чистоозерного района Новосибирской области в сети Интернет.</w:t>
      </w:r>
    </w:p>
    <w:p w:rsidR="00D339C4" w:rsidRPr="00D339C4" w:rsidRDefault="00D339C4" w:rsidP="00D339C4">
      <w:pPr>
        <w:pStyle w:val="ConsPlusNormal"/>
        <w:ind w:firstLine="540"/>
        <w:jc w:val="both"/>
        <w:rPr>
          <w:rFonts w:ascii="Arial" w:hAnsi="Arial" w:cs="Arial"/>
          <w:sz w:val="24"/>
          <w:szCs w:val="24"/>
        </w:rPr>
      </w:pPr>
      <w:r w:rsidRPr="00D339C4">
        <w:rPr>
          <w:rFonts w:ascii="Arial" w:hAnsi="Arial" w:cs="Arial"/>
          <w:sz w:val="24"/>
          <w:szCs w:val="24"/>
        </w:rPr>
        <w:t xml:space="preserve">3. Контроль за исполнением настоящего постановления оставляю за собой. </w:t>
      </w:r>
    </w:p>
    <w:p w:rsidR="00D339C4" w:rsidRPr="00D339C4" w:rsidRDefault="00D339C4" w:rsidP="00D339C4">
      <w:pPr>
        <w:pStyle w:val="ConsPlusNormal"/>
        <w:ind w:firstLine="540"/>
        <w:jc w:val="both"/>
        <w:rPr>
          <w:rFonts w:ascii="Arial" w:hAnsi="Arial" w:cs="Arial"/>
          <w:sz w:val="24"/>
          <w:szCs w:val="24"/>
        </w:rPr>
      </w:pPr>
    </w:p>
    <w:p w:rsidR="00D339C4" w:rsidRPr="00D339C4" w:rsidRDefault="00D339C4" w:rsidP="00D339C4">
      <w:pPr>
        <w:pStyle w:val="ConsPlusNormal"/>
        <w:ind w:firstLine="540"/>
        <w:jc w:val="both"/>
        <w:rPr>
          <w:rFonts w:ascii="Arial" w:hAnsi="Arial" w:cs="Arial"/>
          <w:sz w:val="24"/>
          <w:szCs w:val="24"/>
        </w:rPr>
      </w:pPr>
    </w:p>
    <w:p w:rsidR="00D339C4" w:rsidRPr="00D339C4" w:rsidRDefault="00D339C4" w:rsidP="00D339C4">
      <w:pPr>
        <w:pStyle w:val="ConsPlusNormal"/>
        <w:ind w:firstLine="540"/>
        <w:jc w:val="both"/>
        <w:rPr>
          <w:rFonts w:ascii="Arial" w:hAnsi="Arial" w:cs="Arial"/>
          <w:sz w:val="24"/>
          <w:szCs w:val="24"/>
        </w:rPr>
      </w:pPr>
      <w:r w:rsidRPr="00D339C4">
        <w:rPr>
          <w:rFonts w:ascii="Arial" w:hAnsi="Arial" w:cs="Arial"/>
          <w:sz w:val="24"/>
          <w:szCs w:val="24"/>
        </w:rPr>
        <w:t>Глава Журавского сельсовета</w:t>
      </w:r>
    </w:p>
    <w:p w:rsidR="00D339C4" w:rsidRPr="00D339C4" w:rsidRDefault="00D339C4" w:rsidP="00D339C4">
      <w:pPr>
        <w:pStyle w:val="ConsPlusNormal"/>
        <w:ind w:firstLine="540"/>
        <w:jc w:val="both"/>
        <w:rPr>
          <w:rFonts w:ascii="Arial" w:hAnsi="Arial" w:cs="Arial"/>
          <w:sz w:val="24"/>
          <w:szCs w:val="24"/>
        </w:rPr>
      </w:pPr>
      <w:r w:rsidRPr="00D339C4">
        <w:rPr>
          <w:rFonts w:ascii="Arial" w:hAnsi="Arial" w:cs="Arial"/>
          <w:sz w:val="24"/>
          <w:szCs w:val="24"/>
        </w:rPr>
        <w:t>Чистоозерного района</w:t>
      </w:r>
    </w:p>
    <w:p w:rsidR="00D339C4" w:rsidRPr="00D339C4" w:rsidRDefault="00D339C4" w:rsidP="00D339C4">
      <w:pPr>
        <w:pStyle w:val="ConsPlusNormal"/>
        <w:ind w:firstLine="540"/>
        <w:jc w:val="both"/>
        <w:rPr>
          <w:rFonts w:ascii="Arial" w:hAnsi="Arial" w:cs="Arial"/>
          <w:sz w:val="24"/>
          <w:szCs w:val="24"/>
        </w:rPr>
      </w:pPr>
      <w:r w:rsidRPr="00D339C4">
        <w:rPr>
          <w:rFonts w:ascii="Arial" w:hAnsi="Arial" w:cs="Arial"/>
          <w:sz w:val="24"/>
          <w:szCs w:val="24"/>
        </w:rPr>
        <w:t>Новосибирской области                                                       В.А. Воронина</w:t>
      </w:r>
    </w:p>
    <w:p w:rsidR="00D339C4" w:rsidRPr="00D339C4" w:rsidRDefault="00D339C4" w:rsidP="00D339C4">
      <w:pPr>
        <w:pStyle w:val="ConsPlusNormal"/>
        <w:ind w:firstLine="540"/>
        <w:jc w:val="both"/>
        <w:rPr>
          <w:rFonts w:ascii="Arial" w:hAnsi="Arial" w:cs="Arial"/>
          <w:sz w:val="24"/>
          <w:szCs w:val="24"/>
        </w:rPr>
      </w:pPr>
    </w:p>
    <w:p w:rsidR="00D339C4" w:rsidRPr="00D339C4" w:rsidRDefault="00D339C4" w:rsidP="00D339C4">
      <w:pPr>
        <w:pStyle w:val="ConsPlusNormal"/>
        <w:ind w:firstLine="540"/>
        <w:jc w:val="both"/>
        <w:rPr>
          <w:rFonts w:ascii="Arial" w:hAnsi="Arial" w:cs="Arial"/>
          <w:sz w:val="24"/>
          <w:szCs w:val="24"/>
        </w:rPr>
      </w:pPr>
    </w:p>
    <w:p w:rsidR="00D339C4" w:rsidRPr="00D339C4" w:rsidRDefault="00D339C4" w:rsidP="00D339C4">
      <w:pPr>
        <w:pStyle w:val="ConsPlusNormal"/>
        <w:ind w:firstLine="540"/>
        <w:jc w:val="right"/>
        <w:rPr>
          <w:rFonts w:ascii="Arial" w:hAnsi="Arial" w:cs="Arial"/>
          <w:sz w:val="24"/>
          <w:szCs w:val="24"/>
        </w:rPr>
      </w:pPr>
      <w:r w:rsidRPr="00D339C4">
        <w:rPr>
          <w:rFonts w:ascii="Arial" w:hAnsi="Arial" w:cs="Arial"/>
          <w:sz w:val="24"/>
          <w:szCs w:val="24"/>
        </w:rPr>
        <w:t>Приложение</w:t>
      </w:r>
    </w:p>
    <w:p w:rsidR="00D339C4" w:rsidRPr="00D339C4" w:rsidRDefault="00D339C4" w:rsidP="00D339C4">
      <w:pPr>
        <w:pStyle w:val="ConsPlusNormal"/>
        <w:ind w:firstLine="540"/>
        <w:jc w:val="right"/>
        <w:rPr>
          <w:rFonts w:ascii="Arial" w:hAnsi="Arial" w:cs="Arial"/>
          <w:sz w:val="24"/>
          <w:szCs w:val="24"/>
        </w:rPr>
      </w:pPr>
      <w:r w:rsidRPr="00D339C4">
        <w:rPr>
          <w:rFonts w:ascii="Arial" w:hAnsi="Arial" w:cs="Arial"/>
          <w:sz w:val="24"/>
          <w:szCs w:val="24"/>
        </w:rPr>
        <w:t>к постановлению</w:t>
      </w:r>
    </w:p>
    <w:p w:rsidR="00D339C4" w:rsidRPr="00D339C4" w:rsidRDefault="00D339C4" w:rsidP="00D339C4">
      <w:pPr>
        <w:pStyle w:val="ConsPlusNormal"/>
        <w:ind w:firstLine="540"/>
        <w:jc w:val="right"/>
        <w:rPr>
          <w:rFonts w:ascii="Arial" w:hAnsi="Arial" w:cs="Arial"/>
          <w:sz w:val="24"/>
          <w:szCs w:val="24"/>
        </w:rPr>
      </w:pPr>
      <w:r w:rsidRPr="00D339C4">
        <w:rPr>
          <w:rFonts w:ascii="Arial" w:hAnsi="Arial" w:cs="Arial"/>
          <w:sz w:val="24"/>
          <w:szCs w:val="24"/>
        </w:rPr>
        <w:t>администрации Журавского сельсовета</w:t>
      </w:r>
    </w:p>
    <w:p w:rsidR="00D339C4" w:rsidRPr="00D339C4" w:rsidRDefault="00D339C4" w:rsidP="00D339C4">
      <w:pPr>
        <w:pStyle w:val="ConsPlusNormal"/>
        <w:ind w:firstLine="540"/>
        <w:jc w:val="right"/>
        <w:rPr>
          <w:rFonts w:ascii="Arial" w:hAnsi="Arial" w:cs="Arial"/>
          <w:sz w:val="24"/>
          <w:szCs w:val="24"/>
        </w:rPr>
      </w:pPr>
      <w:r w:rsidRPr="00D339C4">
        <w:rPr>
          <w:rFonts w:ascii="Arial" w:hAnsi="Arial" w:cs="Arial"/>
          <w:sz w:val="24"/>
          <w:szCs w:val="24"/>
        </w:rPr>
        <w:t>Чистоозерного района Новосибирской области</w:t>
      </w:r>
    </w:p>
    <w:p w:rsidR="00D339C4" w:rsidRPr="00D339C4" w:rsidRDefault="00D339C4" w:rsidP="00D339C4">
      <w:pPr>
        <w:pStyle w:val="ConsPlusNormal"/>
        <w:ind w:firstLine="540"/>
        <w:jc w:val="right"/>
        <w:rPr>
          <w:rFonts w:ascii="Arial" w:hAnsi="Arial" w:cs="Arial"/>
          <w:sz w:val="24"/>
          <w:szCs w:val="24"/>
        </w:rPr>
      </w:pPr>
      <w:r w:rsidRPr="00D339C4">
        <w:rPr>
          <w:rFonts w:ascii="Arial" w:hAnsi="Arial" w:cs="Arial"/>
          <w:sz w:val="24"/>
          <w:szCs w:val="24"/>
        </w:rPr>
        <w:t>№ 17 от  21.03.2024 года</w:t>
      </w:r>
    </w:p>
    <w:p w:rsidR="00D339C4" w:rsidRPr="00D339C4" w:rsidRDefault="00D339C4" w:rsidP="00D339C4">
      <w:pPr>
        <w:pStyle w:val="ConsPlusTitle"/>
        <w:jc w:val="center"/>
        <w:rPr>
          <w:rFonts w:ascii="Arial" w:hAnsi="Arial" w:cs="Arial"/>
          <w:sz w:val="24"/>
          <w:szCs w:val="24"/>
        </w:rPr>
      </w:pPr>
    </w:p>
    <w:p w:rsidR="00D339C4" w:rsidRPr="00D339C4" w:rsidRDefault="00D339C4" w:rsidP="00D339C4">
      <w:pPr>
        <w:pStyle w:val="ConsPlusTitle"/>
        <w:jc w:val="center"/>
        <w:rPr>
          <w:rFonts w:ascii="Arial" w:hAnsi="Arial" w:cs="Arial"/>
          <w:sz w:val="24"/>
          <w:szCs w:val="24"/>
        </w:rPr>
      </w:pPr>
      <w:r w:rsidRPr="00D339C4">
        <w:rPr>
          <w:rFonts w:ascii="Arial" w:hAnsi="Arial" w:cs="Arial"/>
          <w:sz w:val="24"/>
          <w:szCs w:val="24"/>
        </w:rPr>
        <w:lastRenderedPageBreak/>
        <w:t>Муниципальная программа «Развитие</w:t>
      </w:r>
    </w:p>
    <w:p w:rsidR="00D339C4" w:rsidRPr="00D339C4" w:rsidRDefault="00D339C4" w:rsidP="00D339C4">
      <w:pPr>
        <w:pStyle w:val="ConsPlusTitle"/>
        <w:jc w:val="center"/>
        <w:rPr>
          <w:rFonts w:ascii="Arial" w:hAnsi="Arial" w:cs="Arial"/>
          <w:sz w:val="24"/>
          <w:szCs w:val="24"/>
        </w:rPr>
      </w:pPr>
      <w:r w:rsidRPr="00D339C4">
        <w:rPr>
          <w:rFonts w:ascii="Arial" w:hAnsi="Arial" w:cs="Arial"/>
          <w:sz w:val="24"/>
          <w:szCs w:val="24"/>
        </w:rPr>
        <w:t xml:space="preserve">малого и среднего предпринимательства </w:t>
      </w:r>
    </w:p>
    <w:p w:rsidR="00D339C4" w:rsidRPr="00D339C4" w:rsidRDefault="00D339C4" w:rsidP="00D339C4">
      <w:pPr>
        <w:pStyle w:val="ConsPlusTitle"/>
        <w:jc w:val="center"/>
        <w:rPr>
          <w:rFonts w:ascii="Arial" w:hAnsi="Arial" w:cs="Arial"/>
          <w:sz w:val="24"/>
          <w:szCs w:val="24"/>
        </w:rPr>
      </w:pPr>
      <w:r w:rsidRPr="00D339C4">
        <w:rPr>
          <w:rFonts w:ascii="Arial" w:hAnsi="Arial" w:cs="Arial"/>
          <w:sz w:val="24"/>
          <w:szCs w:val="24"/>
        </w:rPr>
        <w:t>на территории Журавского сельсовета</w:t>
      </w:r>
    </w:p>
    <w:p w:rsidR="00D339C4" w:rsidRPr="00D339C4" w:rsidRDefault="00D339C4" w:rsidP="00D339C4">
      <w:pPr>
        <w:pStyle w:val="ConsPlusTitle"/>
        <w:jc w:val="center"/>
        <w:rPr>
          <w:rFonts w:ascii="Arial" w:hAnsi="Arial" w:cs="Arial"/>
          <w:sz w:val="24"/>
          <w:szCs w:val="24"/>
        </w:rPr>
      </w:pPr>
      <w:r w:rsidRPr="00D339C4">
        <w:rPr>
          <w:rFonts w:ascii="Arial" w:hAnsi="Arial" w:cs="Arial"/>
          <w:sz w:val="24"/>
          <w:szCs w:val="24"/>
        </w:rPr>
        <w:t>Чистоозерного района Новосибирской области на 2024-2026 годы»</w:t>
      </w:r>
    </w:p>
    <w:p w:rsidR="00D339C4" w:rsidRPr="00D339C4" w:rsidRDefault="00D339C4" w:rsidP="00D339C4">
      <w:pPr>
        <w:pStyle w:val="ConsPlusTitle"/>
        <w:jc w:val="center"/>
        <w:rPr>
          <w:rFonts w:ascii="Arial" w:hAnsi="Arial" w:cs="Arial"/>
          <w:sz w:val="24"/>
          <w:szCs w:val="24"/>
        </w:rPr>
      </w:pPr>
    </w:p>
    <w:p w:rsidR="00D339C4" w:rsidRPr="00D339C4" w:rsidRDefault="00D339C4" w:rsidP="00D339C4">
      <w:pPr>
        <w:shd w:val="clear" w:color="auto" w:fill="FFFFFF"/>
        <w:suppressAutoHyphens/>
        <w:spacing w:after="0" w:line="266" w:lineRule="atLeast"/>
        <w:jc w:val="center"/>
        <w:rPr>
          <w:rFonts w:ascii="Arial" w:eastAsia="Times New Roman" w:hAnsi="Arial" w:cs="Arial"/>
          <w:sz w:val="24"/>
          <w:szCs w:val="24"/>
          <w:lang w:eastAsia="ar-SA"/>
        </w:rPr>
      </w:pPr>
    </w:p>
    <w:tbl>
      <w:tblPr>
        <w:tblW w:w="10065" w:type="dxa"/>
        <w:tblInd w:w="-284" w:type="dxa"/>
        <w:tblLayout w:type="fixed"/>
        <w:tblCellMar>
          <w:left w:w="0" w:type="dxa"/>
          <w:right w:w="0" w:type="dxa"/>
        </w:tblCellMar>
        <w:tblLook w:val="0000"/>
      </w:tblPr>
      <w:tblGrid>
        <w:gridCol w:w="2978"/>
        <w:gridCol w:w="7087"/>
      </w:tblGrid>
      <w:tr w:rsidR="00D339C4" w:rsidRPr="00D339C4" w:rsidTr="00D339C4">
        <w:tc>
          <w:tcPr>
            <w:tcW w:w="2978" w:type="dxa"/>
            <w:shd w:val="clear" w:color="auto" w:fill="auto"/>
          </w:tcPr>
          <w:p w:rsidR="00D339C4" w:rsidRPr="00D339C4" w:rsidRDefault="00D339C4" w:rsidP="00D339C4">
            <w:pPr>
              <w:suppressAutoHyphens/>
              <w:spacing w:after="0" w:line="240" w:lineRule="auto"/>
              <w:rPr>
                <w:rFonts w:ascii="Arial" w:eastAsia="Times New Roman" w:hAnsi="Arial" w:cs="Arial"/>
                <w:sz w:val="24"/>
                <w:szCs w:val="24"/>
                <w:lang w:eastAsia="ar-SA"/>
              </w:rPr>
            </w:pPr>
            <w:r w:rsidRPr="00D339C4">
              <w:rPr>
                <w:rFonts w:ascii="Arial" w:eastAsia="Times New Roman" w:hAnsi="Arial" w:cs="Arial"/>
                <w:sz w:val="24"/>
                <w:szCs w:val="24"/>
                <w:lang w:eastAsia="ar-SA"/>
              </w:rPr>
              <w:t xml:space="preserve">Наименование </w:t>
            </w:r>
          </w:p>
          <w:p w:rsidR="00D339C4" w:rsidRPr="00D339C4" w:rsidRDefault="00D339C4" w:rsidP="00D339C4">
            <w:pPr>
              <w:suppressAutoHyphens/>
              <w:spacing w:after="0" w:line="240" w:lineRule="auto"/>
              <w:rPr>
                <w:rFonts w:ascii="Arial" w:eastAsia="Times New Roman" w:hAnsi="Arial" w:cs="Arial"/>
                <w:sz w:val="24"/>
                <w:szCs w:val="24"/>
                <w:lang w:eastAsia="ar-SA"/>
              </w:rPr>
            </w:pPr>
            <w:r w:rsidRPr="00D339C4">
              <w:rPr>
                <w:rFonts w:ascii="Arial" w:eastAsia="Times New Roman" w:hAnsi="Arial" w:cs="Arial"/>
                <w:sz w:val="24"/>
                <w:szCs w:val="24"/>
                <w:lang w:eastAsia="ar-SA"/>
              </w:rPr>
              <w:t>Программы</w:t>
            </w:r>
          </w:p>
        </w:tc>
        <w:tc>
          <w:tcPr>
            <w:tcW w:w="7087" w:type="dxa"/>
            <w:shd w:val="clear" w:color="auto" w:fill="auto"/>
          </w:tcPr>
          <w:p w:rsidR="00D339C4" w:rsidRPr="00D339C4" w:rsidRDefault="00D339C4" w:rsidP="00D339C4">
            <w:pPr>
              <w:suppressAutoHyphens/>
              <w:spacing w:after="0" w:line="240" w:lineRule="auto"/>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Муниципальная программа «Развитие малого и среднего предпринимательства на территории Журавского сельсовета Чистоозерного района Новосибирской области  (далее – Программа)</w:t>
            </w:r>
          </w:p>
        </w:tc>
      </w:tr>
      <w:tr w:rsidR="00D339C4" w:rsidRPr="00D339C4" w:rsidTr="00D339C4">
        <w:tc>
          <w:tcPr>
            <w:tcW w:w="2978" w:type="dxa"/>
            <w:shd w:val="clear" w:color="auto" w:fill="auto"/>
          </w:tcPr>
          <w:p w:rsidR="00D339C4" w:rsidRPr="00D339C4" w:rsidRDefault="00D339C4" w:rsidP="00D339C4">
            <w:pPr>
              <w:suppressAutoHyphens/>
              <w:spacing w:after="0" w:line="240" w:lineRule="auto"/>
              <w:rPr>
                <w:rFonts w:ascii="Arial" w:eastAsia="Times New Roman" w:hAnsi="Arial" w:cs="Arial"/>
                <w:sz w:val="24"/>
                <w:szCs w:val="24"/>
                <w:lang w:eastAsia="ar-SA"/>
              </w:rPr>
            </w:pPr>
            <w:r w:rsidRPr="00D339C4">
              <w:rPr>
                <w:rFonts w:ascii="Arial" w:eastAsia="Times New Roman" w:hAnsi="Arial" w:cs="Arial"/>
                <w:sz w:val="24"/>
                <w:szCs w:val="24"/>
                <w:lang w:eastAsia="ar-SA"/>
              </w:rPr>
              <w:t xml:space="preserve">Основание для </w:t>
            </w:r>
          </w:p>
          <w:p w:rsidR="00D339C4" w:rsidRPr="00D339C4" w:rsidRDefault="00D339C4" w:rsidP="00D339C4">
            <w:pPr>
              <w:suppressAutoHyphens/>
              <w:spacing w:after="0" w:line="240" w:lineRule="auto"/>
              <w:rPr>
                <w:rFonts w:ascii="Arial" w:eastAsia="Times New Roman" w:hAnsi="Arial" w:cs="Arial"/>
                <w:sz w:val="24"/>
                <w:szCs w:val="24"/>
                <w:lang w:eastAsia="ar-SA"/>
              </w:rPr>
            </w:pPr>
            <w:r w:rsidRPr="00D339C4">
              <w:rPr>
                <w:rFonts w:ascii="Arial" w:eastAsia="Times New Roman" w:hAnsi="Arial" w:cs="Arial"/>
                <w:sz w:val="24"/>
                <w:szCs w:val="24"/>
                <w:lang w:eastAsia="ar-SA"/>
              </w:rPr>
              <w:t>разработки программы</w:t>
            </w:r>
          </w:p>
        </w:tc>
        <w:tc>
          <w:tcPr>
            <w:tcW w:w="7087" w:type="dxa"/>
            <w:shd w:val="clear" w:color="auto" w:fill="auto"/>
          </w:tcPr>
          <w:p w:rsidR="00D339C4" w:rsidRPr="00D339C4" w:rsidRDefault="00D339C4" w:rsidP="00D339C4">
            <w:pPr>
              <w:suppressAutoHyphens/>
              <w:spacing w:after="0" w:line="240" w:lineRule="auto"/>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 xml:space="preserve">1. Федеральный закон от 06.10.2003 </w:t>
            </w:r>
            <w:hyperlink r:id="rId9" w:history="1">
              <w:r w:rsidRPr="00D339C4">
                <w:rPr>
                  <w:rFonts w:ascii="Arial" w:eastAsia="Times New Roman" w:hAnsi="Arial" w:cs="Arial"/>
                  <w:color w:val="0000FF"/>
                  <w:sz w:val="24"/>
                  <w:szCs w:val="24"/>
                  <w:u w:val="single"/>
                  <w:lang w:eastAsia="ar-SA"/>
                </w:rPr>
                <w:t>№  131-ФЗ</w:t>
              </w:r>
            </w:hyperlink>
            <w:r w:rsidRPr="00D339C4">
              <w:rPr>
                <w:rFonts w:ascii="Arial" w:eastAsia="Times New Roman" w:hAnsi="Arial" w:cs="Arial"/>
                <w:sz w:val="24"/>
                <w:szCs w:val="24"/>
                <w:lang w:eastAsia="ar-SA"/>
              </w:rPr>
              <w:t> «Об общих принципах организации местного  самоуправления в Российской Федерации»;</w:t>
            </w:r>
          </w:p>
          <w:p w:rsidR="00D339C4" w:rsidRPr="00D339C4" w:rsidRDefault="00D339C4" w:rsidP="00D339C4">
            <w:pPr>
              <w:suppressAutoHyphens/>
              <w:spacing w:after="0" w:line="240" w:lineRule="auto"/>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2. Федеральный закон от 24.07.2007 № 209-ФЗ «О развитии малого и среднего предпринимательства в Российской Федерации»;</w:t>
            </w:r>
          </w:p>
          <w:p w:rsidR="00D339C4" w:rsidRPr="00D339C4" w:rsidRDefault="00D339C4" w:rsidP="00D339C4">
            <w:pPr>
              <w:autoSpaceDE w:val="0"/>
              <w:autoSpaceDN w:val="0"/>
              <w:adjustRightInd w:val="0"/>
              <w:spacing w:after="0" w:line="240" w:lineRule="auto"/>
              <w:jc w:val="both"/>
              <w:rPr>
                <w:rFonts w:ascii="Arial" w:eastAsia="Times New Roman" w:hAnsi="Arial" w:cs="Arial"/>
                <w:sz w:val="24"/>
                <w:szCs w:val="24"/>
                <w:lang w:eastAsia="ar-SA"/>
              </w:rPr>
            </w:pPr>
            <w:r w:rsidRPr="00D339C4">
              <w:rPr>
                <w:rFonts w:ascii="Arial" w:eastAsia="Times New Roman" w:hAnsi="Arial" w:cs="Arial"/>
                <w:sz w:val="24"/>
                <w:szCs w:val="24"/>
                <w:lang w:eastAsia="ru-RU"/>
              </w:rPr>
              <w:t>3</w:t>
            </w:r>
            <w:r w:rsidRPr="00D339C4">
              <w:rPr>
                <w:rFonts w:ascii="Arial" w:eastAsia="Times New Roman" w:hAnsi="Arial" w:cs="Arial"/>
                <w:sz w:val="24"/>
                <w:szCs w:val="24"/>
                <w:lang w:eastAsia="ar-SA"/>
              </w:rPr>
              <w:t xml:space="preserve"> Устав Журавского сельсовета Чистоозерного района Новосибирской области</w:t>
            </w:r>
          </w:p>
          <w:p w:rsidR="00D339C4" w:rsidRPr="00D339C4" w:rsidRDefault="00D339C4" w:rsidP="00D339C4">
            <w:pPr>
              <w:autoSpaceDE w:val="0"/>
              <w:autoSpaceDN w:val="0"/>
              <w:adjustRightInd w:val="0"/>
              <w:spacing w:after="0" w:line="240" w:lineRule="auto"/>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 xml:space="preserve"> </w:t>
            </w:r>
          </w:p>
        </w:tc>
      </w:tr>
      <w:tr w:rsidR="00D339C4" w:rsidRPr="00D339C4" w:rsidTr="00D339C4">
        <w:tc>
          <w:tcPr>
            <w:tcW w:w="2978" w:type="dxa"/>
            <w:shd w:val="clear" w:color="auto" w:fill="auto"/>
          </w:tcPr>
          <w:p w:rsidR="00D339C4" w:rsidRPr="00D339C4" w:rsidRDefault="00D339C4" w:rsidP="00D339C4">
            <w:pPr>
              <w:suppressAutoHyphens/>
              <w:spacing w:after="0" w:line="240" w:lineRule="auto"/>
              <w:rPr>
                <w:rFonts w:ascii="Arial" w:eastAsia="Times New Roman" w:hAnsi="Arial" w:cs="Arial"/>
                <w:sz w:val="24"/>
                <w:szCs w:val="24"/>
                <w:lang w:eastAsia="ar-SA"/>
              </w:rPr>
            </w:pPr>
            <w:r w:rsidRPr="00D339C4">
              <w:rPr>
                <w:rFonts w:ascii="Arial" w:eastAsia="Times New Roman" w:hAnsi="Arial" w:cs="Arial"/>
                <w:sz w:val="24"/>
                <w:szCs w:val="24"/>
                <w:lang w:eastAsia="ar-SA"/>
              </w:rPr>
              <w:t>Разработчик-исполнитель Программы</w:t>
            </w:r>
          </w:p>
        </w:tc>
        <w:tc>
          <w:tcPr>
            <w:tcW w:w="7087" w:type="dxa"/>
            <w:shd w:val="clear" w:color="auto" w:fill="auto"/>
          </w:tcPr>
          <w:p w:rsidR="00D339C4" w:rsidRPr="00D339C4" w:rsidRDefault="00D339C4" w:rsidP="00D339C4">
            <w:pPr>
              <w:suppressAutoHyphens/>
              <w:spacing w:after="0" w:line="240" w:lineRule="auto"/>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Администрация Журавского сельсовета Чистоозерного района Новосибирской области</w:t>
            </w:r>
          </w:p>
        </w:tc>
      </w:tr>
      <w:tr w:rsidR="00D339C4" w:rsidRPr="00D339C4" w:rsidTr="00D339C4">
        <w:tc>
          <w:tcPr>
            <w:tcW w:w="2978" w:type="dxa"/>
            <w:shd w:val="clear" w:color="auto" w:fill="auto"/>
          </w:tcPr>
          <w:p w:rsidR="00D339C4" w:rsidRPr="00D339C4" w:rsidRDefault="00D339C4" w:rsidP="00D339C4">
            <w:pPr>
              <w:suppressAutoHyphens/>
              <w:spacing w:after="0" w:line="240" w:lineRule="auto"/>
              <w:rPr>
                <w:rFonts w:ascii="Arial" w:eastAsia="Times New Roman" w:hAnsi="Arial" w:cs="Arial"/>
                <w:sz w:val="24"/>
                <w:szCs w:val="24"/>
                <w:lang w:eastAsia="ar-SA"/>
              </w:rPr>
            </w:pPr>
            <w:r w:rsidRPr="00D339C4">
              <w:rPr>
                <w:rFonts w:ascii="Arial" w:eastAsia="Times New Roman" w:hAnsi="Arial" w:cs="Arial"/>
                <w:sz w:val="24"/>
                <w:szCs w:val="24"/>
                <w:lang w:eastAsia="ar-SA"/>
              </w:rPr>
              <w:t>Цель Программы</w:t>
            </w:r>
          </w:p>
        </w:tc>
        <w:tc>
          <w:tcPr>
            <w:tcW w:w="7087" w:type="dxa"/>
            <w:shd w:val="clear" w:color="auto" w:fill="auto"/>
          </w:tcPr>
          <w:p w:rsidR="00D339C4" w:rsidRPr="00D339C4" w:rsidRDefault="00D339C4" w:rsidP="00D339C4">
            <w:pPr>
              <w:suppressAutoHyphens/>
              <w:spacing w:after="0" w:line="240" w:lineRule="auto"/>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Создание благоприятных условий для ведения предпринимательской деятельности на территории Журавского сельсовета Чистоозерного района Новосибирской области, способствующих:</w:t>
            </w:r>
          </w:p>
          <w:p w:rsidR="00D339C4" w:rsidRPr="00D339C4" w:rsidRDefault="00D339C4" w:rsidP="00D339C4">
            <w:pPr>
              <w:suppressAutoHyphens/>
              <w:spacing w:after="0" w:line="240" w:lineRule="auto"/>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 росту уровня социально- экономического развития сельского поселения и благосостояния граждан;</w:t>
            </w:r>
          </w:p>
          <w:p w:rsidR="00D339C4" w:rsidRPr="00D339C4" w:rsidRDefault="00D339C4" w:rsidP="00D339C4">
            <w:pPr>
              <w:suppressAutoHyphens/>
              <w:spacing w:after="0" w:line="240" w:lineRule="auto"/>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 формированию экономически активного среднего класса;</w:t>
            </w:r>
          </w:p>
          <w:p w:rsidR="00D339C4" w:rsidRPr="00D339C4" w:rsidRDefault="00D339C4" w:rsidP="00D339C4">
            <w:pPr>
              <w:suppressAutoHyphens/>
              <w:spacing w:after="0" w:line="240" w:lineRule="auto"/>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 обеспечению занятости населения</w:t>
            </w:r>
          </w:p>
        </w:tc>
      </w:tr>
      <w:tr w:rsidR="00D339C4" w:rsidRPr="00D339C4" w:rsidTr="00D339C4">
        <w:tc>
          <w:tcPr>
            <w:tcW w:w="2978" w:type="dxa"/>
            <w:shd w:val="clear" w:color="auto" w:fill="auto"/>
          </w:tcPr>
          <w:p w:rsidR="00D339C4" w:rsidRPr="00D339C4" w:rsidRDefault="00D339C4" w:rsidP="00D339C4">
            <w:pPr>
              <w:suppressAutoHyphens/>
              <w:spacing w:after="0" w:line="240" w:lineRule="auto"/>
              <w:rPr>
                <w:rFonts w:ascii="Arial" w:eastAsia="Times New Roman" w:hAnsi="Arial" w:cs="Arial"/>
                <w:sz w:val="24"/>
                <w:szCs w:val="24"/>
                <w:lang w:eastAsia="ar-SA"/>
              </w:rPr>
            </w:pPr>
            <w:r w:rsidRPr="00D339C4">
              <w:rPr>
                <w:rFonts w:ascii="Arial" w:eastAsia="Times New Roman" w:hAnsi="Arial" w:cs="Arial"/>
                <w:sz w:val="24"/>
                <w:szCs w:val="24"/>
                <w:lang w:eastAsia="ar-SA"/>
              </w:rPr>
              <w:t>Задачи Программы</w:t>
            </w:r>
          </w:p>
        </w:tc>
        <w:tc>
          <w:tcPr>
            <w:tcW w:w="7087" w:type="dxa"/>
            <w:shd w:val="clear" w:color="auto" w:fill="auto"/>
          </w:tcPr>
          <w:p w:rsidR="00D339C4" w:rsidRPr="00D339C4" w:rsidRDefault="00D339C4" w:rsidP="00D339C4">
            <w:pPr>
              <w:suppressAutoHyphens/>
              <w:spacing w:after="0"/>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 повышение информированности субъектов малого и среднего предпринимательства по ведению бизнеса;</w:t>
            </w:r>
          </w:p>
          <w:p w:rsidR="00D339C4" w:rsidRPr="00D339C4" w:rsidRDefault="00D339C4" w:rsidP="00D339C4">
            <w:pPr>
              <w:suppressAutoHyphens/>
              <w:spacing w:after="0"/>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 устранение организационных барьеров, препятствующих развитию малого и среднего предпринимательства;</w:t>
            </w:r>
          </w:p>
          <w:p w:rsidR="00D339C4" w:rsidRPr="00D339C4" w:rsidRDefault="00D339C4" w:rsidP="00D339C4">
            <w:pPr>
              <w:suppressAutoHyphens/>
              <w:spacing w:after="0"/>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 создание условий для открытия собственного бизнеса начинающими субъектами малого и среднего предпринимательства;</w:t>
            </w:r>
          </w:p>
          <w:p w:rsidR="00D339C4" w:rsidRPr="00D339C4" w:rsidRDefault="00D339C4" w:rsidP="00D339C4">
            <w:pPr>
              <w:suppressAutoHyphens/>
              <w:spacing w:after="0"/>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 укрепление социального статуса и повышение престижа предпринимательской деятельности в Журавского сельсовета Чистоозерного района Новосибирской области »</w:t>
            </w:r>
          </w:p>
        </w:tc>
      </w:tr>
      <w:tr w:rsidR="00D339C4" w:rsidRPr="00D339C4" w:rsidTr="00D339C4">
        <w:tc>
          <w:tcPr>
            <w:tcW w:w="2978" w:type="dxa"/>
            <w:shd w:val="clear" w:color="auto" w:fill="auto"/>
          </w:tcPr>
          <w:p w:rsidR="00D339C4" w:rsidRPr="00D339C4" w:rsidRDefault="00D339C4" w:rsidP="00D339C4">
            <w:pPr>
              <w:suppressAutoHyphens/>
              <w:spacing w:after="0" w:line="240" w:lineRule="auto"/>
              <w:rPr>
                <w:rFonts w:ascii="Arial" w:eastAsia="Times New Roman" w:hAnsi="Arial" w:cs="Arial"/>
                <w:sz w:val="24"/>
                <w:szCs w:val="24"/>
                <w:lang w:eastAsia="ar-SA"/>
              </w:rPr>
            </w:pPr>
            <w:r w:rsidRPr="00D339C4">
              <w:rPr>
                <w:rFonts w:ascii="Arial" w:eastAsia="Times New Roman" w:hAnsi="Arial" w:cs="Arial"/>
                <w:bCs/>
                <w:color w:val="000000"/>
                <w:sz w:val="24"/>
                <w:szCs w:val="24"/>
                <w:lang w:eastAsia="ru-RU"/>
              </w:rPr>
              <w:t>Основные мероприятия программы</w:t>
            </w:r>
          </w:p>
        </w:tc>
        <w:tc>
          <w:tcPr>
            <w:tcW w:w="7087" w:type="dxa"/>
            <w:shd w:val="clear" w:color="auto" w:fill="auto"/>
          </w:tcPr>
          <w:p w:rsidR="00D339C4" w:rsidRPr="00D339C4" w:rsidRDefault="00D339C4" w:rsidP="00D339C4">
            <w:pPr>
              <w:suppressAutoHyphens/>
              <w:spacing w:after="0" w:line="240" w:lineRule="auto"/>
              <w:jc w:val="both"/>
              <w:rPr>
                <w:rFonts w:ascii="Arial" w:eastAsia="Times New Roman" w:hAnsi="Arial" w:cs="Arial"/>
                <w:sz w:val="24"/>
                <w:szCs w:val="24"/>
                <w:lang w:eastAsia="ru-RU"/>
              </w:rPr>
            </w:pPr>
            <w:r w:rsidRPr="00D339C4">
              <w:rPr>
                <w:rFonts w:ascii="Arial" w:eastAsia="Times New Roman" w:hAnsi="Arial" w:cs="Arial"/>
                <w:sz w:val="24"/>
                <w:szCs w:val="24"/>
                <w:lang w:eastAsia="ar-SA"/>
              </w:rPr>
              <w:t>- информационное и консультационное обеспечение субъектов малого и среднего предпринимательства Журавского сельсовета Чистоозерного района Новосибирской области</w:t>
            </w:r>
            <w:r w:rsidRPr="00D339C4">
              <w:rPr>
                <w:rFonts w:ascii="Arial" w:eastAsia="Times New Roman" w:hAnsi="Arial" w:cs="Arial"/>
                <w:sz w:val="24"/>
                <w:szCs w:val="24"/>
                <w:lang w:eastAsia="ru-RU"/>
              </w:rPr>
              <w:t>;</w:t>
            </w:r>
          </w:p>
          <w:p w:rsidR="00D339C4" w:rsidRPr="00D339C4" w:rsidRDefault="00D339C4" w:rsidP="00D339C4">
            <w:pPr>
              <w:suppressAutoHyphens/>
              <w:spacing w:after="0" w:line="240" w:lineRule="auto"/>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 методическое обеспечение субъектов малого и среднего предпринимательства;</w:t>
            </w:r>
          </w:p>
          <w:p w:rsidR="00D339C4" w:rsidRPr="00D339C4" w:rsidRDefault="00D339C4" w:rsidP="00D339C4">
            <w:pPr>
              <w:suppressAutoHyphens/>
              <w:spacing w:after="0"/>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 формирование положительного имиджа субъектов малого и среднего предпринимательства</w:t>
            </w:r>
          </w:p>
        </w:tc>
      </w:tr>
      <w:tr w:rsidR="00D339C4" w:rsidRPr="00D339C4" w:rsidTr="00D339C4">
        <w:tc>
          <w:tcPr>
            <w:tcW w:w="2978" w:type="dxa"/>
            <w:shd w:val="clear" w:color="auto" w:fill="auto"/>
          </w:tcPr>
          <w:p w:rsidR="00D339C4" w:rsidRPr="00D339C4" w:rsidRDefault="00D339C4" w:rsidP="00D339C4">
            <w:pPr>
              <w:suppressAutoHyphens/>
              <w:spacing w:after="0"/>
              <w:rPr>
                <w:rFonts w:ascii="Arial" w:eastAsia="Times New Roman" w:hAnsi="Arial" w:cs="Arial"/>
                <w:sz w:val="24"/>
                <w:szCs w:val="24"/>
                <w:lang w:eastAsia="ar-SA"/>
              </w:rPr>
            </w:pPr>
            <w:r w:rsidRPr="00D339C4">
              <w:rPr>
                <w:rFonts w:ascii="Arial" w:eastAsia="Times New Roman" w:hAnsi="Arial" w:cs="Arial"/>
                <w:sz w:val="24"/>
                <w:szCs w:val="24"/>
                <w:lang w:eastAsia="ar-SA"/>
              </w:rPr>
              <w:t>Этапы реализации программы</w:t>
            </w:r>
          </w:p>
        </w:tc>
        <w:tc>
          <w:tcPr>
            <w:tcW w:w="7087" w:type="dxa"/>
            <w:shd w:val="clear" w:color="auto" w:fill="auto"/>
          </w:tcPr>
          <w:p w:rsidR="00D339C4" w:rsidRPr="00D339C4" w:rsidRDefault="00D339C4" w:rsidP="00D339C4">
            <w:pPr>
              <w:suppressAutoHyphens/>
              <w:spacing w:after="0" w:line="240" w:lineRule="auto"/>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2024-2026 годы</w:t>
            </w:r>
          </w:p>
        </w:tc>
      </w:tr>
      <w:tr w:rsidR="00D339C4" w:rsidRPr="00D339C4" w:rsidTr="00D339C4">
        <w:tc>
          <w:tcPr>
            <w:tcW w:w="2978" w:type="dxa"/>
            <w:shd w:val="clear" w:color="auto" w:fill="auto"/>
          </w:tcPr>
          <w:p w:rsidR="00D339C4" w:rsidRPr="00D339C4" w:rsidRDefault="00D339C4" w:rsidP="00D339C4">
            <w:pPr>
              <w:suppressAutoHyphens/>
              <w:spacing w:after="0"/>
              <w:rPr>
                <w:rFonts w:ascii="Arial" w:eastAsia="Times New Roman" w:hAnsi="Arial" w:cs="Arial"/>
                <w:sz w:val="24"/>
                <w:szCs w:val="24"/>
                <w:lang w:eastAsia="ar-SA"/>
              </w:rPr>
            </w:pPr>
            <w:r w:rsidRPr="00D339C4">
              <w:rPr>
                <w:rFonts w:ascii="Arial" w:eastAsia="Times New Roman" w:hAnsi="Arial" w:cs="Arial"/>
                <w:sz w:val="24"/>
                <w:szCs w:val="24"/>
                <w:lang w:eastAsia="ar-SA"/>
              </w:rPr>
              <w:t xml:space="preserve">Объемы и источники финансирования </w:t>
            </w:r>
            <w:r w:rsidRPr="00D339C4">
              <w:rPr>
                <w:rFonts w:ascii="Arial" w:eastAsia="Times New Roman" w:hAnsi="Arial" w:cs="Arial"/>
                <w:sz w:val="24"/>
                <w:szCs w:val="24"/>
                <w:lang w:eastAsia="ar-SA"/>
              </w:rPr>
              <w:lastRenderedPageBreak/>
              <w:t xml:space="preserve">программы </w:t>
            </w:r>
          </w:p>
        </w:tc>
        <w:tc>
          <w:tcPr>
            <w:tcW w:w="7087" w:type="dxa"/>
            <w:shd w:val="clear" w:color="auto" w:fill="auto"/>
          </w:tcPr>
          <w:p w:rsidR="00D339C4" w:rsidRPr="00D339C4" w:rsidRDefault="00D339C4" w:rsidP="00D339C4">
            <w:pPr>
              <w:suppressAutoHyphens/>
              <w:spacing w:after="0" w:line="240" w:lineRule="auto"/>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lastRenderedPageBreak/>
              <w:t>общий объем финансирования – 0,0 тыс. рублей, в том числе:</w:t>
            </w:r>
          </w:p>
          <w:p w:rsidR="00D339C4" w:rsidRPr="00D339C4" w:rsidRDefault="00D339C4" w:rsidP="00D339C4">
            <w:pPr>
              <w:suppressAutoHyphens/>
              <w:spacing w:after="0" w:line="240" w:lineRule="auto"/>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2024 год – 0,0 тыс. рублей;</w:t>
            </w:r>
          </w:p>
          <w:p w:rsidR="00D339C4" w:rsidRPr="00D339C4" w:rsidRDefault="00D339C4" w:rsidP="00D339C4">
            <w:pPr>
              <w:suppressAutoHyphens/>
              <w:spacing w:after="0" w:line="240" w:lineRule="auto"/>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lastRenderedPageBreak/>
              <w:t>2025 год – 0,0 тыс. рублей;</w:t>
            </w:r>
          </w:p>
          <w:p w:rsidR="00D339C4" w:rsidRPr="00D339C4" w:rsidRDefault="00D339C4" w:rsidP="00D339C4">
            <w:pPr>
              <w:suppressAutoHyphens/>
              <w:spacing w:after="0" w:line="240" w:lineRule="auto"/>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2026 год – 0,0 тыс. рублей</w:t>
            </w:r>
          </w:p>
          <w:p w:rsidR="00D339C4" w:rsidRPr="00D339C4" w:rsidRDefault="00D339C4" w:rsidP="00D339C4">
            <w:pPr>
              <w:suppressAutoHyphens/>
              <w:spacing w:after="0" w:line="240" w:lineRule="auto"/>
              <w:jc w:val="both"/>
              <w:rPr>
                <w:rFonts w:ascii="Arial" w:eastAsia="Times New Roman" w:hAnsi="Arial" w:cs="Arial"/>
                <w:sz w:val="24"/>
                <w:szCs w:val="24"/>
                <w:lang w:eastAsia="ar-SA"/>
              </w:rPr>
            </w:pPr>
          </w:p>
        </w:tc>
      </w:tr>
      <w:tr w:rsidR="00D339C4" w:rsidRPr="00D339C4" w:rsidTr="00D339C4">
        <w:tc>
          <w:tcPr>
            <w:tcW w:w="2978" w:type="dxa"/>
            <w:shd w:val="clear" w:color="auto" w:fill="auto"/>
          </w:tcPr>
          <w:p w:rsidR="00D339C4" w:rsidRPr="00D339C4" w:rsidRDefault="00D339C4" w:rsidP="00D339C4">
            <w:pPr>
              <w:suppressAutoHyphens/>
              <w:spacing w:after="0"/>
              <w:rPr>
                <w:rFonts w:ascii="Arial" w:eastAsia="Times New Roman" w:hAnsi="Arial" w:cs="Arial"/>
                <w:sz w:val="24"/>
                <w:szCs w:val="24"/>
                <w:lang w:eastAsia="ar-SA"/>
              </w:rPr>
            </w:pPr>
            <w:r w:rsidRPr="00D339C4">
              <w:rPr>
                <w:rFonts w:ascii="Arial" w:eastAsia="Times New Roman" w:hAnsi="Arial" w:cs="Arial"/>
                <w:sz w:val="24"/>
                <w:szCs w:val="24"/>
                <w:lang w:eastAsia="ar-SA"/>
              </w:rPr>
              <w:lastRenderedPageBreak/>
              <w:t>Прогноз ожидаемых результатов реализации программы</w:t>
            </w:r>
          </w:p>
        </w:tc>
        <w:tc>
          <w:tcPr>
            <w:tcW w:w="7087" w:type="dxa"/>
            <w:shd w:val="clear" w:color="auto" w:fill="auto"/>
          </w:tcPr>
          <w:p w:rsidR="00D339C4" w:rsidRPr="00D339C4" w:rsidRDefault="00D339C4" w:rsidP="00D339C4">
            <w:pPr>
              <w:suppressAutoHyphens/>
              <w:spacing w:after="0" w:line="240" w:lineRule="auto"/>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 увеличение количества субъектов малого и среднего предпринимательства на территории Журавского сельсовета Чистоозерного района Новосибирской области;</w:t>
            </w:r>
          </w:p>
          <w:p w:rsidR="00D339C4" w:rsidRPr="00D339C4" w:rsidRDefault="00D339C4" w:rsidP="00D339C4">
            <w:pPr>
              <w:tabs>
                <w:tab w:val="left" w:pos="5472"/>
              </w:tabs>
              <w:suppressAutoHyphens/>
              <w:autoSpaceDE w:val="0"/>
              <w:spacing w:after="0" w:line="240" w:lineRule="auto"/>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 увеличение объемов производимых субъектами малого и среднего предпринимательства товаров (работ, услуг);</w:t>
            </w:r>
          </w:p>
          <w:p w:rsidR="00D339C4" w:rsidRPr="00D339C4" w:rsidRDefault="00D339C4" w:rsidP="00D339C4">
            <w:pPr>
              <w:suppressAutoHyphens/>
              <w:spacing w:after="0" w:line="240" w:lineRule="auto"/>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 увеличение средней заработной платы в субъектах малого и среднего предпринимательства;</w:t>
            </w:r>
          </w:p>
          <w:p w:rsidR="00D339C4" w:rsidRPr="00D339C4" w:rsidRDefault="00D339C4" w:rsidP="00D339C4">
            <w:pPr>
              <w:suppressAutoHyphens/>
              <w:spacing w:after="0" w:line="240" w:lineRule="auto"/>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 высокая информационная активность и осведомленность за счет методического обеспечения субъектов малого и среднего предпринимательства;</w:t>
            </w:r>
          </w:p>
          <w:p w:rsidR="00D339C4" w:rsidRPr="00D339C4" w:rsidRDefault="00D339C4" w:rsidP="00D339C4">
            <w:pPr>
              <w:suppressAutoHyphens/>
              <w:spacing w:after="0" w:line="240" w:lineRule="auto"/>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 увеличение налоговых поступлений в бюджет Журавского сельсовета Чистоозерного района Новосибирской области от деятельности субъектов малого и среднего предпринимательства;</w:t>
            </w:r>
          </w:p>
          <w:p w:rsidR="00D339C4" w:rsidRPr="00D339C4" w:rsidRDefault="00D339C4" w:rsidP="00D339C4">
            <w:pPr>
              <w:suppressAutoHyphens/>
              <w:spacing w:after="0" w:line="240" w:lineRule="auto"/>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 увеличение числа работающих на территории Журавского сельсовета Чистоозерного района Новосибирской области снижение уровня безработицы</w:t>
            </w:r>
          </w:p>
        </w:tc>
      </w:tr>
    </w:tbl>
    <w:p w:rsidR="00D339C4" w:rsidRPr="00D339C4" w:rsidRDefault="00D339C4" w:rsidP="00D339C4">
      <w:pPr>
        <w:pStyle w:val="ConsPlusTitle"/>
        <w:jc w:val="center"/>
        <w:rPr>
          <w:rFonts w:ascii="Arial" w:hAnsi="Arial" w:cs="Arial"/>
          <w:sz w:val="24"/>
          <w:szCs w:val="24"/>
        </w:rPr>
      </w:pPr>
    </w:p>
    <w:p w:rsidR="00D339C4" w:rsidRPr="00D339C4" w:rsidRDefault="00D339C4" w:rsidP="00D339C4">
      <w:pPr>
        <w:shd w:val="clear" w:color="auto" w:fill="FFFFFF"/>
        <w:suppressAutoHyphens/>
        <w:spacing w:after="0" w:line="240" w:lineRule="auto"/>
        <w:ind w:firstLine="300"/>
        <w:jc w:val="center"/>
        <w:outlineLvl w:val="2"/>
        <w:rPr>
          <w:rFonts w:ascii="Arial" w:eastAsia="Times New Roman" w:hAnsi="Arial" w:cs="Arial"/>
          <w:b/>
          <w:bCs/>
          <w:sz w:val="24"/>
          <w:szCs w:val="24"/>
          <w:lang w:eastAsia="ru-RU"/>
        </w:rPr>
      </w:pPr>
      <w:r w:rsidRPr="00D339C4">
        <w:rPr>
          <w:rFonts w:ascii="Arial" w:eastAsia="Times New Roman" w:hAnsi="Arial" w:cs="Arial"/>
          <w:b/>
          <w:bCs/>
          <w:sz w:val="24"/>
          <w:szCs w:val="24"/>
          <w:lang w:eastAsia="ru-RU"/>
        </w:rPr>
        <w:t xml:space="preserve">1. </w:t>
      </w:r>
      <w:r w:rsidRPr="00D339C4">
        <w:rPr>
          <w:rFonts w:ascii="Arial" w:eastAsia="Times New Roman" w:hAnsi="Arial" w:cs="Arial"/>
          <w:b/>
          <w:sz w:val="24"/>
          <w:szCs w:val="24"/>
          <w:lang w:eastAsia="ar-SA"/>
        </w:rPr>
        <w:t>Анализ проблемной сферы</w:t>
      </w:r>
    </w:p>
    <w:p w:rsidR="00D339C4" w:rsidRPr="00D339C4" w:rsidRDefault="00D339C4" w:rsidP="00D339C4">
      <w:pPr>
        <w:shd w:val="clear" w:color="auto" w:fill="FFFFFF"/>
        <w:suppressAutoHyphens/>
        <w:spacing w:after="0" w:line="266" w:lineRule="atLeast"/>
        <w:rPr>
          <w:rFonts w:ascii="Arial" w:eastAsia="Times New Roman" w:hAnsi="Arial" w:cs="Arial"/>
          <w:sz w:val="24"/>
          <w:szCs w:val="24"/>
          <w:lang w:eastAsia="ar-SA"/>
        </w:rPr>
      </w:pPr>
      <w:r w:rsidRPr="00D339C4">
        <w:rPr>
          <w:rFonts w:ascii="Arial" w:eastAsia="Times New Roman" w:hAnsi="Arial" w:cs="Arial"/>
          <w:sz w:val="24"/>
          <w:szCs w:val="24"/>
          <w:lang w:eastAsia="ar-SA"/>
        </w:rPr>
        <w:t> </w:t>
      </w:r>
    </w:p>
    <w:p w:rsidR="00D339C4" w:rsidRPr="00D339C4" w:rsidRDefault="00D339C4" w:rsidP="00D339C4">
      <w:pPr>
        <w:suppressAutoHyphens/>
        <w:spacing w:after="0" w:line="240" w:lineRule="auto"/>
        <w:ind w:firstLine="709"/>
        <w:jc w:val="both"/>
        <w:textAlignment w:val="baseline"/>
        <w:rPr>
          <w:rFonts w:ascii="Arial" w:eastAsia="Times New Roman" w:hAnsi="Arial" w:cs="Arial"/>
          <w:sz w:val="24"/>
          <w:szCs w:val="24"/>
          <w:lang w:eastAsia="ar-SA"/>
        </w:rPr>
      </w:pPr>
      <w:r w:rsidRPr="00D339C4">
        <w:rPr>
          <w:rFonts w:ascii="Arial" w:eastAsia="Times New Roman" w:hAnsi="Arial" w:cs="Arial"/>
          <w:sz w:val="24"/>
          <w:szCs w:val="24"/>
          <w:lang w:eastAsia="ar-SA"/>
        </w:rPr>
        <w:t>Муниципальная программа «Развитие малого и среднего предпринимательства на территории Журавского сельсовета Чистоозерного района Новосибирской области разработана администрацией Журавского сельсовета Чистоозерного района Новосибирской области в соответствии с Федеральным законом от 24.07.2007 № 209 - ФЗ «О развитии малого и среднего предпринимательства в Российской Федерации».</w:t>
      </w:r>
    </w:p>
    <w:p w:rsidR="00D339C4" w:rsidRPr="00D339C4" w:rsidRDefault="00D339C4" w:rsidP="00D339C4">
      <w:pPr>
        <w:shd w:val="clear" w:color="auto" w:fill="FFFFFF"/>
        <w:suppressAutoHyphens/>
        <w:spacing w:after="0" w:line="240" w:lineRule="auto"/>
        <w:ind w:firstLine="709"/>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D339C4" w:rsidRPr="00D339C4" w:rsidRDefault="00D339C4" w:rsidP="00D339C4">
      <w:pPr>
        <w:shd w:val="clear" w:color="auto" w:fill="FFFFFF"/>
        <w:suppressAutoHyphens/>
        <w:spacing w:after="0" w:line="240" w:lineRule="auto"/>
        <w:ind w:firstLine="709"/>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Объектом Программы являются субъекты малого и среднего предпринимательства – юридические лица и индивидуальные предприниматели, а так же физические лица, не являющихся индивидуальными предпринимателями и применяющих специальный налоговый режим "Налог на профессиональный доход".</w:t>
      </w:r>
    </w:p>
    <w:p w:rsidR="00D339C4" w:rsidRPr="00D339C4" w:rsidRDefault="00D339C4" w:rsidP="00D339C4">
      <w:pPr>
        <w:shd w:val="clear" w:color="auto" w:fill="FFFFFF"/>
        <w:suppressAutoHyphens/>
        <w:spacing w:after="0" w:line="240" w:lineRule="auto"/>
        <w:ind w:firstLine="709"/>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Предмет регулирования - оказание муниципальной поддержки субъектам малого и среднего предпринимательства,</w:t>
      </w:r>
      <w:r w:rsidRPr="00D339C4">
        <w:rPr>
          <w:rFonts w:ascii="Arial" w:hAnsi="Arial" w:cs="Arial"/>
          <w:sz w:val="24"/>
          <w:szCs w:val="24"/>
        </w:rPr>
        <w:t xml:space="preserve"> </w:t>
      </w:r>
      <w:r w:rsidRPr="00D339C4">
        <w:rPr>
          <w:rFonts w:ascii="Arial" w:eastAsia="Times New Roman" w:hAnsi="Arial" w:cs="Arial"/>
          <w:sz w:val="24"/>
          <w:szCs w:val="24"/>
          <w:lang w:eastAsia="ar-SA"/>
        </w:rPr>
        <w:t>физические лица, не являющихся индивидуальными предпринимателями и применяющих специальный налоговый режим "Налог на профессиональный доход".</w:t>
      </w:r>
    </w:p>
    <w:p w:rsidR="00D339C4" w:rsidRPr="00D339C4" w:rsidRDefault="00D339C4" w:rsidP="00D339C4">
      <w:pPr>
        <w:shd w:val="clear" w:color="auto" w:fill="FFFFFF"/>
        <w:suppressAutoHyphens/>
        <w:spacing w:after="0" w:line="240" w:lineRule="auto"/>
        <w:ind w:firstLine="709"/>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Сфера действия Программы – муниципальная поддержка субъектов малого и среднего предпринимательства администрацией Журавского сельсовета Чистоозерного района Новосибирской области.</w:t>
      </w:r>
    </w:p>
    <w:p w:rsidR="00D339C4" w:rsidRPr="00D339C4" w:rsidRDefault="00D339C4" w:rsidP="00D339C4">
      <w:pPr>
        <w:shd w:val="clear" w:color="auto" w:fill="FFFFFF"/>
        <w:suppressAutoHyphens/>
        <w:spacing w:after="0" w:line="240" w:lineRule="auto"/>
        <w:ind w:firstLine="709"/>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Субъекты малого и среднего предпринимательства, физические лица, не являющихся индивидуальными предпринимателями и применяющих специальный налоговый режим "Налог на профессиональный доход"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Журавского сельсовета Чистоозерного района Новосибирской области.</w:t>
      </w:r>
    </w:p>
    <w:p w:rsidR="00D339C4" w:rsidRPr="00D339C4" w:rsidRDefault="00D339C4" w:rsidP="00D339C4">
      <w:pPr>
        <w:suppressAutoHyphens/>
        <w:autoSpaceDE w:val="0"/>
        <w:spacing w:after="0" w:line="240" w:lineRule="auto"/>
        <w:ind w:firstLine="709"/>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lastRenderedPageBreak/>
        <w:t>Муниципальная поддержка малого и среднего предпринимательства администрацией Журавского сельсовета Чистоозерного района Новосибирской области - деятельность органов местного самоуправления поселения, направленная на создание благоприятных условий для ведения предпринимательской деятельности на территории Журавского сельсовета Чистоозерного района Новосибирской области.</w:t>
      </w:r>
    </w:p>
    <w:p w:rsidR="00D339C4" w:rsidRPr="00D339C4" w:rsidRDefault="00D339C4" w:rsidP="00D339C4">
      <w:pPr>
        <w:suppressAutoHyphens/>
        <w:autoSpaceDE w:val="0"/>
        <w:spacing w:after="0" w:line="240" w:lineRule="auto"/>
        <w:ind w:firstLine="709"/>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D339C4" w:rsidRPr="00D339C4" w:rsidRDefault="00D339C4" w:rsidP="00D339C4">
      <w:pPr>
        <w:suppressAutoHyphens/>
        <w:autoSpaceDE w:val="0"/>
        <w:spacing w:after="0" w:line="240" w:lineRule="auto"/>
        <w:ind w:firstLine="709"/>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 недостаток у субъектов малого и среднего предпринимательства начального капитала и оборотных средств;</w:t>
      </w:r>
    </w:p>
    <w:p w:rsidR="00D339C4" w:rsidRPr="00D339C4" w:rsidRDefault="00D339C4" w:rsidP="00D339C4">
      <w:pPr>
        <w:suppressAutoHyphens/>
        <w:autoSpaceDE w:val="0"/>
        <w:spacing w:after="0" w:line="240" w:lineRule="auto"/>
        <w:ind w:firstLine="709"/>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 отсутствие действующих механизмов микрофинансирования малых предприятий;</w:t>
      </w:r>
    </w:p>
    <w:p w:rsidR="00D339C4" w:rsidRPr="00D339C4" w:rsidRDefault="00D339C4" w:rsidP="00D339C4">
      <w:pPr>
        <w:suppressAutoHyphens/>
        <w:autoSpaceDE w:val="0"/>
        <w:spacing w:after="0" w:line="240" w:lineRule="auto"/>
        <w:ind w:firstLine="709"/>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 неразвитость системы информационного обеспечения малого и среднего предпринимательства;</w:t>
      </w:r>
    </w:p>
    <w:p w:rsidR="00D339C4" w:rsidRPr="00D339C4" w:rsidRDefault="00D339C4" w:rsidP="00D339C4">
      <w:pPr>
        <w:suppressAutoHyphens/>
        <w:autoSpaceDE w:val="0"/>
        <w:spacing w:after="0" w:line="240" w:lineRule="auto"/>
        <w:ind w:firstLine="709"/>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 нехватка квалифицированных кадров.</w:t>
      </w:r>
    </w:p>
    <w:p w:rsidR="00D339C4" w:rsidRPr="00D339C4" w:rsidRDefault="00D339C4" w:rsidP="00D339C4">
      <w:pPr>
        <w:suppressAutoHyphens/>
        <w:autoSpaceDE w:val="0"/>
        <w:spacing w:after="0" w:line="240" w:lineRule="auto"/>
        <w:ind w:firstLine="709"/>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D339C4" w:rsidRPr="00D339C4" w:rsidRDefault="00D339C4" w:rsidP="00D339C4">
      <w:pPr>
        <w:suppressAutoHyphens/>
        <w:autoSpaceDE w:val="0"/>
        <w:spacing w:after="0" w:line="240" w:lineRule="auto"/>
        <w:ind w:firstLine="709"/>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D339C4" w:rsidRPr="00D339C4" w:rsidRDefault="00D339C4" w:rsidP="00D339C4">
      <w:pPr>
        <w:suppressAutoHyphens/>
        <w:spacing w:after="0" w:line="240" w:lineRule="auto"/>
        <w:ind w:firstLine="709"/>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D339C4" w:rsidRPr="00D339C4" w:rsidRDefault="00D339C4" w:rsidP="00D339C4">
      <w:pPr>
        <w:suppressAutoHyphens/>
        <w:spacing w:after="0" w:line="240" w:lineRule="auto"/>
        <w:ind w:firstLine="709"/>
        <w:jc w:val="both"/>
        <w:rPr>
          <w:rFonts w:ascii="Arial" w:eastAsia="Times New Roman" w:hAnsi="Arial" w:cs="Arial"/>
          <w:sz w:val="24"/>
          <w:szCs w:val="24"/>
          <w:lang w:eastAsia="ar-SA"/>
        </w:rPr>
      </w:pPr>
      <w:bookmarkStart w:id="12" w:name="sub_1101"/>
      <w:r w:rsidRPr="00D339C4">
        <w:rPr>
          <w:rFonts w:ascii="Arial" w:eastAsia="Times New Roman" w:hAnsi="Arial" w:cs="Arial"/>
          <w:sz w:val="24"/>
          <w:szCs w:val="24"/>
          <w:lang w:eastAsia="ar-SA"/>
        </w:rPr>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D339C4" w:rsidRPr="00D339C4" w:rsidRDefault="00D339C4" w:rsidP="00D339C4">
      <w:pPr>
        <w:suppressAutoHyphens/>
        <w:spacing w:after="0" w:line="240" w:lineRule="auto"/>
        <w:ind w:firstLine="709"/>
        <w:jc w:val="both"/>
        <w:rPr>
          <w:rFonts w:ascii="Arial" w:eastAsia="Times New Roman" w:hAnsi="Arial" w:cs="Arial"/>
          <w:sz w:val="24"/>
          <w:szCs w:val="24"/>
          <w:lang w:eastAsia="ar-SA"/>
        </w:rPr>
      </w:pPr>
      <w:bookmarkStart w:id="13" w:name="sub_1102"/>
      <w:bookmarkEnd w:id="12"/>
      <w:r w:rsidRPr="00D339C4">
        <w:rPr>
          <w:rFonts w:ascii="Arial" w:eastAsia="Times New Roman" w:hAnsi="Arial" w:cs="Arial"/>
          <w:sz w:val="24"/>
          <w:szCs w:val="24"/>
          <w:lang w:eastAsia="ar-SA"/>
        </w:rPr>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D339C4" w:rsidRPr="00D339C4" w:rsidRDefault="00D339C4" w:rsidP="00D339C4">
      <w:pPr>
        <w:suppressAutoHyphens/>
        <w:spacing w:after="0" w:line="240" w:lineRule="auto"/>
        <w:ind w:firstLine="709"/>
        <w:jc w:val="both"/>
        <w:rPr>
          <w:rFonts w:ascii="Arial" w:eastAsia="Times New Roman" w:hAnsi="Arial" w:cs="Arial"/>
          <w:sz w:val="24"/>
          <w:szCs w:val="24"/>
          <w:lang w:eastAsia="ar-SA"/>
        </w:rPr>
      </w:pPr>
      <w:bookmarkStart w:id="14" w:name="sub_1103"/>
      <w:bookmarkEnd w:id="13"/>
      <w:r w:rsidRPr="00D339C4">
        <w:rPr>
          <w:rFonts w:ascii="Arial" w:eastAsia="Times New Roman" w:hAnsi="Arial" w:cs="Arial"/>
          <w:sz w:val="24"/>
          <w:szCs w:val="24"/>
          <w:lang w:eastAsia="ar-SA"/>
        </w:rPr>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D339C4" w:rsidRPr="00D339C4" w:rsidRDefault="00D339C4" w:rsidP="00D339C4">
      <w:pPr>
        <w:suppressAutoHyphens/>
        <w:spacing w:after="0" w:line="240" w:lineRule="auto"/>
        <w:ind w:firstLine="709"/>
        <w:jc w:val="both"/>
        <w:rPr>
          <w:rFonts w:ascii="Arial" w:eastAsia="Times New Roman" w:hAnsi="Arial" w:cs="Arial"/>
          <w:sz w:val="24"/>
          <w:szCs w:val="24"/>
          <w:lang w:eastAsia="ar-SA"/>
        </w:rPr>
      </w:pPr>
      <w:bookmarkStart w:id="15" w:name="sub_1104"/>
      <w:bookmarkEnd w:id="14"/>
      <w:r w:rsidRPr="00D339C4">
        <w:rPr>
          <w:rFonts w:ascii="Arial" w:eastAsia="Times New Roman" w:hAnsi="Arial" w:cs="Arial"/>
          <w:sz w:val="24"/>
          <w:szCs w:val="24"/>
          <w:lang w:eastAsia="ar-SA"/>
        </w:rPr>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D339C4" w:rsidRPr="00D339C4" w:rsidRDefault="00D339C4" w:rsidP="00D339C4">
      <w:pPr>
        <w:suppressAutoHyphens/>
        <w:spacing w:after="0" w:line="240" w:lineRule="auto"/>
        <w:ind w:firstLine="709"/>
        <w:jc w:val="both"/>
        <w:rPr>
          <w:rFonts w:ascii="Arial" w:eastAsia="Times New Roman" w:hAnsi="Arial" w:cs="Arial"/>
          <w:sz w:val="24"/>
          <w:szCs w:val="24"/>
          <w:lang w:eastAsia="ar-SA"/>
        </w:rPr>
      </w:pPr>
      <w:bookmarkStart w:id="16" w:name="sub_1105"/>
      <w:bookmarkEnd w:id="15"/>
      <w:r w:rsidRPr="00D339C4">
        <w:rPr>
          <w:rFonts w:ascii="Arial" w:eastAsia="Times New Roman" w:hAnsi="Arial" w:cs="Arial"/>
          <w:sz w:val="24"/>
          <w:szCs w:val="24"/>
          <w:lang w:eastAsia="ar-SA"/>
        </w:rP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bookmarkEnd w:id="16"/>
    <w:p w:rsidR="00D339C4" w:rsidRPr="00D339C4" w:rsidRDefault="00D339C4" w:rsidP="00D339C4">
      <w:pPr>
        <w:suppressAutoHyphens/>
        <w:spacing w:after="0" w:line="240" w:lineRule="auto"/>
        <w:ind w:firstLine="709"/>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D339C4" w:rsidRPr="00D339C4" w:rsidRDefault="00D339C4" w:rsidP="00D339C4">
      <w:pPr>
        <w:suppressAutoHyphens/>
        <w:spacing w:after="0" w:line="240" w:lineRule="auto"/>
        <w:ind w:firstLine="709"/>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 xml:space="preserve">С целью формирования условий для развития малого предпринимательства необходимо объединение усилий и согласованные действия между органами </w:t>
      </w:r>
      <w:r w:rsidRPr="00D339C4">
        <w:rPr>
          <w:rFonts w:ascii="Arial" w:eastAsia="Times New Roman" w:hAnsi="Arial" w:cs="Arial"/>
          <w:sz w:val="24"/>
          <w:szCs w:val="24"/>
          <w:lang w:eastAsia="ar-SA"/>
        </w:rPr>
        <w:lastRenderedPageBreak/>
        <w:t>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D339C4" w:rsidRPr="00D339C4" w:rsidRDefault="00D339C4" w:rsidP="00D339C4">
      <w:pPr>
        <w:suppressAutoHyphens/>
        <w:autoSpaceDE w:val="0"/>
        <w:spacing w:after="0" w:line="240" w:lineRule="auto"/>
        <w:ind w:firstLine="709"/>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D339C4" w:rsidRPr="00D339C4" w:rsidRDefault="00D339C4" w:rsidP="00D339C4">
      <w:pPr>
        <w:suppressAutoHyphens/>
        <w:autoSpaceDE w:val="0"/>
        <w:spacing w:after="0" w:line="240" w:lineRule="auto"/>
        <w:ind w:firstLine="709"/>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Реализация мероприятий по развитию малого и среднего предпринимательства на территории Журавского сельсовета Чистоозерного района Новосибирской области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w:t>
      </w:r>
    </w:p>
    <w:p w:rsidR="00D339C4" w:rsidRPr="00D339C4" w:rsidRDefault="00D339C4" w:rsidP="00D339C4">
      <w:pPr>
        <w:suppressAutoHyphens/>
        <w:autoSpaceDE w:val="0"/>
        <w:spacing w:after="0" w:line="240" w:lineRule="auto"/>
        <w:ind w:firstLine="709"/>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D339C4" w:rsidRPr="00D339C4" w:rsidRDefault="00D339C4" w:rsidP="00D339C4">
      <w:pPr>
        <w:suppressAutoHyphens/>
        <w:autoSpaceDE w:val="0"/>
        <w:spacing w:after="0" w:line="240" w:lineRule="auto"/>
        <w:ind w:firstLine="709"/>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 оказание методической помощи в подготовке документации для получения средств государственной поддержки;</w:t>
      </w:r>
    </w:p>
    <w:p w:rsidR="00D339C4" w:rsidRPr="00D339C4" w:rsidRDefault="00D339C4" w:rsidP="00D339C4">
      <w:pPr>
        <w:suppressAutoHyphens/>
        <w:autoSpaceDE w:val="0"/>
        <w:spacing w:after="0" w:line="240" w:lineRule="auto"/>
        <w:ind w:firstLine="709"/>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 предоставление грантов начинающим субъектам малого предпринимательства на создание собственного бизнеса;</w:t>
      </w:r>
    </w:p>
    <w:p w:rsidR="00D339C4" w:rsidRPr="00D339C4" w:rsidRDefault="00D339C4" w:rsidP="00D339C4">
      <w:pPr>
        <w:suppressAutoHyphens/>
        <w:autoSpaceDE w:val="0"/>
        <w:spacing w:after="0" w:line="240" w:lineRule="auto"/>
        <w:ind w:firstLine="709"/>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  организация и проведение семинаров и «круглых столов» по основным проблемам и механизмам решения проблем;</w:t>
      </w:r>
    </w:p>
    <w:p w:rsidR="00D339C4" w:rsidRPr="00D339C4" w:rsidRDefault="00D339C4" w:rsidP="00D339C4">
      <w:pPr>
        <w:suppressAutoHyphens/>
        <w:autoSpaceDE w:val="0"/>
        <w:spacing w:after="0" w:line="240" w:lineRule="auto"/>
        <w:ind w:firstLine="709"/>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 организация работ по максимальному привлечению субъектов к поставке товаров (работ, услуг) для муниципальных нужд;</w:t>
      </w:r>
    </w:p>
    <w:p w:rsidR="00D339C4" w:rsidRPr="00D339C4" w:rsidRDefault="00D339C4" w:rsidP="00D339C4">
      <w:pPr>
        <w:suppressAutoHyphens/>
        <w:autoSpaceDE w:val="0"/>
        <w:spacing w:after="0" w:line="240" w:lineRule="auto"/>
        <w:ind w:firstLine="709"/>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 содействие развитию молодёжного предпринимательства;</w:t>
      </w:r>
    </w:p>
    <w:p w:rsidR="00D339C4" w:rsidRPr="00D339C4" w:rsidRDefault="00D339C4" w:rsidP="00D339C4">
      <w:pPr>
        <w:suppressAutoHyphens/>
        <w:autoSpaceDE w:val="0"/>
        <w:spacing w:after="0" w:line="240" w:lineRule="auto"/>
        <w:ind w:firstLine="709"/>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 формирование положительного имиджа малого и среднего предпринимательства;</w:t>
      </w:r>
    </w:p>
    <w:p w:rsidR="00D339C4" w:rsidRPr="00D339C4" w:rsidRDefault="00D339C4" w:rsidP="00D339C4">
      <w:pPr>
        <w:suppressAutoHyphens/>
        <w:autoSpaceDE w:val="0"/>
        <w:spacing w:after="0" w:line="240" w:lineRule="auto"/>
        <w:ind w:firstLine="709"/>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Новосибирской области.</w:t>
      </w:r>
    </w:p>
    <w:p w:rsidR="00D339C4" w:rsidRPr="00D339C4" w:rsidRDefault="00D339C4" w:rsidP="00D339C4">
      <w:pPr>
        <w:suppressAutoHyphens/>
        <w:autoSpaceDE w:val="0"/>
        <w:spacing w:after="0" w:line="240" w:lineRule="auto"/>
        <w:ind w:firstLine="709"/>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Журавского сельсовета Чистоозерного района Новосибирской области необходимо сосредоточить свои усилия на решении следующих задач:</w:t>
      </w:r>
    </w:p>
    <w:p w:rsidR="00D339C4" w:rsidRPr="00D339C4" w:rsidRDefault="00D339C4" w:rsidP="00D339C4">
      <w:pPr>
        <w:suppressAutoHyphens/>
        <w:autoSpaceDE w:val="0"/>
        <w:spacing w:after="0" w:line="240" w:lineRule="auto"/>
        <w:ind w:firstLine="709"/>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Новосибирской области в данной сфере;</w:t>
      </w:r>
    </w:p>
    <w:p w:rsidR="00D339C4" w:rsidRPr="00D339C4" w:rsidRDefault="00D339C4" w:rsidP="00D339C4">
      <w:pPr>
        <w:suppressAutoHyphens/>
        <w:autoSpaceDE w:val="0"/>
        <w:spacing w:after="0" w:line="240" w:lineRule="auto"/>
        <w:ind w:firstLine="709"/>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 обеспечение открытости органов местного самоуправления Журавского сельсовета Чистоозерного района Новосибирской области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D339C4" w:rsidRPr="00D339C4" w:rsidRDefault="00D339C4" w:rsidP="00D339C4">
      <w:pPr>
        <w:suppressAutoHyphens/>
        <w:autoSpaceDE w:val="0"/>
        <w:spacing w:after="0" w:line="240" w:lineRule="auto"/>
        <w:ind w:firstLine="709"/>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 обеспечение активного и эффективного сотрудничества органов местного самоуправления, исполнительных органов государственной власти новосибирской области представителей малого и среднего предпринимательства в интересах развития</w:t>
      </w:r>
      <w:r w:rsidRPr="00D339C4">
        <w:rPr>
          <w:rFonts w:ascii="Arial" w:hAnsi="Arial" w:cs="Arial"/>
          <w:sz w:val="24"/>
          <w:szCs w:val="24"/>
        </w:rPr>
        <w:t xml:space="preserve"> </w:t>
      </w:r>
      <w:r w:rsidRPr="00D339C4">
        <w:rPr>
          <w:rFonts w:ascii="Arial" w:eastAsia="Times New Roman" w:hAnsi="Arial" w:cs="Arial"/>
          <w:sz w:val="24"/>
          <w:szCs w:val="24"/>
          <w:lang w:eastAsia="ar-SA"/>
        </w:rPr>
        <w:t>Журавского сельсовета Чистоозерного района Новосибирской области.</w:t>
      </w:r>
    </w:p>
    <w:p w:rsidR="00D339C4" w:rsidRPr="00D339C4" w:rsidRDefault="00D339C4" w:rsidP="00D339C4">
      <w:pPr>
        <w:suppressAutoHyphens/>
        <w:spacing w:after="0" w:line="240" w:lineRule="auto"/>
        <w:ind w:firstLine="709"/>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lastRenderedPageBreak/>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D339C4" w:rsidRPr="00D339C4" w:rsidRDefault="00D339C4" w:rsidP="00D339C4">
      <w:pPr>
        <w:shd w:val="clear" w:color="auto" w:fill="FFFFFF"/>
        <w:suppressAutoHyphens/>
        <w:spacing w:after="0" w:line="240" w:lineRule="auto"/>
        <w:ind w:firstLine="709"/>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Администрация Журавского сельсовета Чистоозерного района Новосибирской области видит своей задачей продвижение инициатив федерального центра, Правительства Новосибирской области в сфере поддержки и развития малого и среднего бизнеса на муниципальном уровне, а также формирование муниципальной политики сельского поселения в области поддержки малого и среднего бизнеса.</w:t>
      </w:r>
    </w:p>
    <w:p w:rsidR="00D339C4" w:rsidRPr="00D339C4" w:rsidRDefault="00D339C4" w:rsidP="00D339C4">
      <w:pPr>
        <w:shd w:val="clear" w:color="auto" w:fill="FFFFFF"/>
        <w:suppressAutoHyphens/>
        <w:spacing w:after="0" w:line="240" w:lineRule="auto"/>
        <w:ind w:firstLine="709"/>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Принятие Программы позволит решать задачи в области поддержки и развития малого и среднего предпринимательства на территории Журавского сельсовета Чистоозерного района Новосибирской области.</w:t>
      </w:r>
    </w:p>
    <w:p w:rsidR="00D339C4" w:rsidRPr="00D339C4" w:rsidRDefault="00D339C4" w:rsidP="00D339C4">
      <w:pPr>
        <w:shd w:val="clear" w:color="auto" w:fill="FFFFFF"/>
        <w:suppressAutoHyphens/>
        <w:spacing w:after="0" w:line="240" w:lineRule="auto"/>
        <w:ind w:firstLine="709"/>
        <w:jc w:val="both"/>
        <w:rPr>
          <w:rFonts w:ascii="Arial" w:eastAsia="Times New Roman" w:hAnsi="Arial" w:cs="Arial"/>
          <w:sz w:val="24"/>
          <w:szCs w:val="24"/>
          <w:lang w:eastAsia="ar-SA"/>
        </w:rPr>
      </w:pPr>
      <w:r w:rsidRPr="00D339C4">
        <w:rPr>
          <w:rFonts w:ascii="Arial" w:eastAsia="Times New Roman" w:hAnsi="Arial" w:cs="Arial"/>
          <w:bCs/>
          <w:sz w:val="24"/>
          <w:szCs w:val="24"/>
          <w:bdr w:val="none" w:sz="0" w:space="0" w:color="auto" w:frame="1"/>
          <w:lang w:eastAsia="ar-SA"/>
        </w:rPr>
        <w:t xml:space="preserve">Положение о порядке предоставления документов, подтверждающих соответствие условиям статьи 4 </w:t>
      </w:r>
      <w:r w:rsidRPr="00D339C4">
        <w:rPr>
          <w:rFonts w:ascii="Arial" w:eastAsia="Times New Roman" w:hAnsi="Arial" w:cs="Arial"/>
          <w:sz w:val="24"/>
          <w:szCs w:val="24"/>
          <w:lang w:eastAsia="ar-SA"/>
        </w:rPr>
        <w:t>Федерального закона от 24.07.2007 № 209-ФЗ «О развитии малого и среднего предпринимательства в Российской Федерации»</w:t>
      </w:r>
      <w:r w:rsidRPr="00D339C4">
        <w:rPr>
          <w:rFonts w:ascii="Arial" w:eastAsia="Times New Roman" w:hAnsi="Arial" w:cs="Arial"/>
          <w:bCs/>
          <w:sz w:val="24"/>
          <w:szCs w:val="24"/>
          <w:bdr w:val="none" w:sz="0" w:space="0" w:color="auto" w:frame="1"/>
          <w:lang w:eastAsia="ar-SA"/>
        </w:rPr>
        <w:t xml:space="preserve"> и о порядке оказания поддержки субъектам малого и среднего предпринимательства и организациям, образующим инфраструктуру поддержки субъектам малого и среднего предпринимательства на территории </w:t>
      </w:r>
      <w:r w:rsidRPr="00D339C4">
        <w:rPr>
          <w:rFonts w:ascii="Arial" w:eastAsia="Times New Roman" w:hAnsi="Arial" w:cs="Arial"/>
          <w:sz w:val="24"/>
          <w:szCs w:val="24"/>
          <w:lang w:eastAsia="ar-SA"/>
        </w:rPr>
        <w:t>Журавского сельсовета Чистоозерного района Новосибирской области  в приложении 1 к Программе.</w:t>
      </w:r>
    </w:p>
    <w:p w:rsidR="00D339C4" w:rsidRPr="00D339C4" w:rsidRDefault="00D339C4" w:rsidP="00D339C4">
      <w:pPr>
        <w:suppressAutoHyphens/>
        <w:spacing w:after="0" w:line="240" w:lineRule="auto"/>
        <w:ind w:firstLine="709"/>
        <w:jc w:val="both"/>
        <w:rPr>
          <w:rFonts w:ascii="Arial" w:eastAsia="Times New Roman" w:hAnsi="Arial" w:cs="Arial"/>
          <w:sz w:val="24"/>
          <w:szCs w:val="24"/>
          <w:lang w:eastAsia="ar-SA"/>
        </w:rPr>
      </w:pPr>
    </w:p>
    <w:p w:rsidR="00D339C4" w:rsidRPr="00D339C4" w:rsidRDefault="00D339C4" w:rsidP="00D339C4">
      <w:pPr>
        <w:suppressAutoHyphens/>
        <w:spacing w:after="0" w:line="240" w:lineRule="auto"/>
        <w:ind w:firstLine="709"/>
        <w:jc w:val="both"/>
        <w:rPr>
          <w:rFonts w:ascii="Arial" w:eastAsia="Times New Roman" w:hAnsi="Arial" w:cs="Arial"/>
          <w:sz w:val="24"/>
          <w:szCs w:val="24"/>
          <w:lang w:eastAsia="ar-SA"/>
        </w:rPr>
      </w:pPr>
    </w:p>
    <w:p w:rsidR="00D339C4" w:rsidRPr="00D339C4" w:rsidRDefault="00D339C4" w:rsidP="00D339C4">
      <w:pPr>
        <w:numPr>
          <w:ilvl w:val="0"/>
          <w:numId w:val="3"/>
        </w:numPr>
        <w:shd w:val="clear" w:color="auto" w:fill="FFFFFF"/>
        <w:suppressAutoHyphens/>
        <w:spacing w:after="0" w:line="240" w:lineRule="auto"/>
        <w:contextualSpacing/>
        <w:jc w:val="center"/>
        <w:outlineLvl w:val="2"/>
        <w:rPr>
          <w:rFonts w:ascii="Arial" w:eastAsia="Times New Roman" w:hAnsi="Arial" w:cs="Arial"/>
          <w:b/>
          <w:sz w:val="24"/>
          <w:szCs w:val="24"/>
          <w:lang w:eastAsia="ar-SA"/>
        </w:rPr>
      </w:pPr>
      <w:r w:rsidRPr="00D339C4">
        <w:rPr>
          <w:rFonts w:ascii="Arial" w:eastAsia="Times New Roman" w:hAnsi="Arial" w:cs="Arial"/>
          <w:b/>
          <w:sz w:val="24"/>
          <w:szCs w:val="24"/>
          <w:lang w:eastAsia="ar-SA"/>
        </w:rPr>
        <w:t>Цели, задачи и сроки реализации программы, прогноз ожидаемых результатов</w:t>
      </w:r>
    </w:p>
    <w:p w:rsidR="00D339C4" w:rsidRPr="00D339C4" w:rsidRDefault="00D339C4" w:rsidP="00D339C4">
      <w:pPr>
        <w:shd w:val="clear" w:color="auto" w:fill="FFFFFF"/>
        <w:suppressAutoHyphens/>
        <w:spacing w:after="0" w:line="240" w:lineRule="auto"/>
        <w:ind w:left="870"/>
        <w:contextualSpacing/>
        <w:outlineLvl w:val="2"/>
        <w:rPr>
          <w:rFonts w:ascii="Arial" w:eastAsia="Times New Roman" w:hAnsi="Arial" w:cs="Arial"/>
          <w:b/>
          <w:sz w:val="24"/>
          <w:szCs w:val="24"/>
          <w:lang w:eastAsia="ar-SA"/>
        </w:rPr>
      </w:pPr>
    </w:p>
    <w:p w:rsidR="00D339C4" w:rsidRPr="00D339C4" w:rsidRDefault="00D339C4" w:rsidP="00D339C4">
      <w:pPr>
        <w:shd w:val="clear" w:color="auto" w:fill="FFFFFF"/>
        <w:suppressAutoHyphens/>
        <w:spacing w:after="0" w:line="240" w:lineRule="auto"/>
        <w:ind w:firstLine="709"/>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Основной целью Программы является создание благоприятных условий для ведения предпринимательской деятельности на территории</w:t>
      </w:r>
      <w:r w:rsidRPr="00D339C4">
        <w:rPr>
          <w:rFonts w:ascii="Arial" w:eastAsia="Times New Roman" w:hAnsi="Arial" w:cs="Arial"/>
          <w:color w:val="FF0000"/>
          <w:sz w:val="24"/>
          <w:szCs w:val="24"/>
          <w:lang w:eastAsia="ar-SA"/>
        </w:rPr>
        <w:t xml:space="preserve"> </w:t>
      </w:r>
      <w:r w:rsidRPr="00D339C4">
        <w:rPr>
          <w:rFonts w:ascii="Arial" w:eastAsia="Times New Roman" w:hAnsi="Arial" w:cs="Arial"/>
          <w:sz w:val="24"/>
          <w:szCs w:val="24"/>
          <w:lang w:eastAsia="ar-SA"/>
        </w:rPr>
        <w:t>Журавского сельсовета Чистоозерного района Новосибирской области:</w:t>
      </w:r>
    </w:p>
    <w:p w:rsidR="00D339C4" w:rsidRPr="00D339C4" w:rsidRDefault="00D339C4" w:rsidP="00D339C4">
      <w:pPr>
        <w:suppressAutoHyphens/>
        <w:spacing w:after="0" w:line="240" w:lineRule="auto"/>
        <w:ind w:firstLine="709"/>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 росту уровня социально-экономического развития сельского поселения и благосостояния граждан;</w:t>
      </w:r>
    </w:p>
    <w:p w:rsidR="00D339C4" w:rsidRPr="00D339C4" w:rsidRDefault="00D339C4" w:rsidP="00D339C4">
      <w:pPr>
        <w:suppressAutoHyphens/>
        <w:spacing w:after="0" w:line="240" w:lineRule="auto"/>
        <w:ind w:firstLine="709"/>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 формированию экономически активного среднего класса;</w:t>
      </w:r>
    </w:p>
    <w:p w:rsidR="00D339C4" w:rsidRPr="00D339C4" w:rsidRDefault="00D339C4" w:rsidP="00D339C4">
      <w:pPr>
        <w:shd w:val="clear" w:color="auto" w:fill="FFFFFF"/>
        <w:suppressAutoHyphens/>
        <w:spacing w:after="0" w:line="240" w:lineRule="auto"/>
        <w:ind w:firstLine="709"/>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 обеспечению занятости населения;</w:t>
      </w:r>
    </w:p>
    <w:p w:rsidR="00D339C4" w:rsidRPr="00D339C4" w:rsidRDefault="00D339C4" w:rsidP="00D339C4">
      <w:pPr>
        <w:shd w:val="clear" w:color="auto" w:fill="FFFFFF"/>
        <w:suppressAutoHyphens/>
        <w:spacing w:after="0" w:line="240" w:lineRule="auto"/>
        <w:ind w:firstLine="709"/>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Для достижения, поставленной цели Программы должны решаться следующие задачи:</w:t>
      </w:r>
    </w:p>
    <w:p w:rsidR="00D339C4" w:rsidRPr="00D339C4" w:rsidRDefault="00D339C4" w:rsidP="00D339C4">
      <w:pPr>
        <w:suppressAutoHyphens/>
        <w:spacing w:after="0"/>
        <w:ind w:firstLine="709"/>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 повышение информированности субъектов малого и среднего предпринимательства по ведению бизнеса;</w:t>
      </w:r>
    </w:p>
    <w:p w:rsidR="00D339C4" w:rsidRPr="00D339C4" w:rsidRDefault="00D339C4" w:rsidP="00D339C4">
      <w:pPr>
        <w:suppressAutoHyphens/>
        <w:spacing w:after="0"/>
        <w:ind w:firstLine="709"/>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 устранение организационных барьеров, препятствующих развитию малого и среднего предпринимательства;</w:t>
      </w:r>
    </w:p>
    <w:p w:rsidR="00D339C4" w:rsidRPr="00D339C4" w:rsidRDefault="00D339C4" w:rsidP="00D339C4">
      <w:pPr>
        <w:suppressAutoHyphens/>
        <w:spacing w:after="0"/>
        <w:ind w:firstLine="709"/>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 создание условий для открытия собственного бизнеса начинающими субъектами малого и среднего предпринимательства;</w:t>
      </w:r>
    </w:p>
    <w:p w:rsidR="00D339C4" w:rsidRPr="00D339C4" w:rsidRDefault="00D339C4" w:rsidP="00D339C4">
      <w:pPr>
        <w:suppressAutoHyphens/>
        <w:spacing w:after="0"/>
        <w:ind w:firstLine="709"/>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 укрепление социального статуса и повышение престижа предпринимательской деятельности в Журавского сельсовета Чистоозерного района Новосибирской области;</w:t>
      </w:r>
    </w:p>
    <w:p w:rsidR="00D339C4" w:rsidRPr="00D339C4" w:rsidRDefault="00D339C4" w:rsidP="00D339C4">
      <w:pPr>
        <w:shd w:val="clear" w:color="auto" w:fill="FFFFFF"/>
        <w:suppressAutoHyphens/>
        <w:spacing w:after="0" w:line="266" w:lineRule="atLeast"/>
        <w:ind w:firstLine="709"/>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Срок реализация Программы рассчитана на 2024-2026 годы.</w:t>
      </w:r>
    </w:p>
    <w:p w:rsidR="00D339C4" w:rsidRPr="00D339C4" w:rsidRDefault="00D339C4" w:rsidP="00D339C4">
      <w:pPr>
        <w:shd w:val="clear" w:color="auto" w:fill="FFFFFF"/>
        <w:suppressAutoHyphens/>
        <w:spacing w:after="0" w:line="240" w:lineRule="auto"/>
        <w:ind w:firstLine="709"/>
        <w:jc w:val="both"/>
        <w:rPr>
          <w:rFonts w:ascii="Arial" w:eastAsia="Times New Roman" w:hAnsi="Arial" w:cs="Arial"/>
          <w:sz w:val="24"/>
          <w:szCs w:val="24"/>
          <w:lang w:eastAsia="ar-SA"/>
        </w:rPr>
      </w:pPr>
      <w:r w:rsidRPr="00D339C4">
        <w:rPr>
          <w:rFonts w:ascii="Arial" w:eastAsia="Times New Roman" w:hAnsi="Arial" w:cs="Arial"/>
          <w:sz w:val="24"/>
          <w:szCs w:val="24"/>
          <w:lang w:eastAsia="ar-SA"/>
        </w:rPr>
        <w:t xml:space="preserve">По прогнозу реализация программных мероприятий, связанных с оказанием муниципальной поддержки субъектам малого предпринимательства позволит  увеличить количество субъектов малого и среднего предпринимательства на территории Журавского сельсовета Чистоозерного района Новосибирской области,  увеличить объемы производимых субъектами малого и среднего предпринимательства товаров (работ, услуг), увеличить среднюю заработную плату в субъектах малого и среднего предпринимательства, повысить информационную активность и осведомленность за счет методического обеспечения субъектов малого и среднего предпринимательства, увеличение налоговых поступлений в бюджет Журавского сельсовета Чистоозерного района Новосибирской области от деятельности субъектов малого и среднего предпринимательства, увеличить числа работающих на территории Журавского </w:t>
      </w:r>
      <w:r w:rsidRPr="00D339C4">
        <w:rPr>
          <w:rFonts w:ascii="Arial" w:eastAsia="Times New Roman" w:hAnsi="Arial" w:cs="Arial"/>
          <w:sz w:val="24"/>
          <w:szCs w:val="24"/>
          <w:lang w:eastAsia="ar-SA"/>
        </w:rPr>
        <w:lastRenderedPageBreak/>
        <w:t>сельсовета Чистоозерного района Новосибирской области снижение уровня безработицы.</w:t>
      </w:r>
    </w:p>
    <w:p w:rsidR="00D339C4" w:rsidRPr="00D339C4" w:rsidRDefault="00D339C4" w:rsidP="00D339C4">
      <w:pPr>
        <w:shd w:val="clear" w:color="auto" w:fill="FFFFFF"/>
        <w:suppressAutoHyphens/>
        <w:spacing w:after="0" w:line="240" w:lineRule="auto"/>
        <w:ind w:firstLine="709"/>
        <w:jc w:val="both"/>
        <w:rPr>
          <w:rFonts w:ascii="Arial" w:eastAsia="Times New Roman" w:hAnsi="Arial" w:cs="Arial"/>
          <w:sz w:val="24"/>
          <w:szCs w:val="24"/>
          <w:lang w:eastAsia="ar-SA"/>
        </w:rPr>
      </w:pPr>
    </w:p>
    <w:p w:rsidR="00D339C4" w:rsidRPr="00D339C4" w:rsidRDefault="00D339C4" w:rsidP="00D339C4">
      <w:pPr>
        <w:shd w:val="clear" w:color="auto" w:fill="FFFFFF"/>
        <w:suppressAutoHyphens/>
        <w:spacing w:after="0" w:line="240" w:lineRule="auto"/>
        <w:ind w:firstLine="709"/>
        <w:jc w:val="center"/>
        <w:outlineLvl w:val="2"/>
        <w:rPr>
          <w:rFonts w:ascii="Arial" w:eastAsia="Times New Roman" w:hAnsi="Arial" w:cs="Arial"/>
          <w:b/>
          <w:bCs/>
          <w:sz w:val="24"/>
          <w:szCs w:val="24"/>
          <w:lang w:eastAsia="ru-RU"/>
        </w:rPr>
      </w:pPr>
      <w:r w:rsidRPr="00D339C4">
        <w:rPr>
          <w:rFonts w:ascii="Arial" w:eastAsia="Times New Roman" w:hAnsi="Arial" w:cs="Arial"/>
          <w:b/>
          <w:sz w:val="24"/>
          <w:szCs w:val="24"/>
          <w:lang w:eastAsia="ar-SA"/>
        </w:rPr>
        <w:t>3. Ресурсное обеспечение реализации программы</w:t>
      </w:r>
    </w:p>
    <w:p w:rsidR="00D339C4" w:rsidRPr="00D339C4" w:rsidRDefault="00D339C4" w:rsidP="00D339C4">
      <w:pPr>
        <w:shd w:val="clear" w:color="auto" w:fill="FFFFFF"/>
        <w:suppressAutoHyphens/>
        <w:spacing w:after="0" w:line="240" w:lineRule="auto"/>
        <w:ind w:firstLine="709"/>
        <w:jc w:val="both"/>
        <w:rPr>
          <w:rFonts w:ascii="Arial" w:eastAsia="Times New Roman" w:hAnsi="Arial" w:cs="Arial"/>
          <w:sz w:val="24"/>
          <w:szCs w:val="24"/>
          <w:lang w:eastAsia="ru-RU"/>
        </w:rPr>
      </w:pPr>
    </w:p>
    <w:p w:rsidR="00D339C4" w:rsidRPr="00D339C4" w:rsidRDefault="00D339C4" w:rsidP="00D339C4">
      <w:pPr>
        <w:shd w:val="clear" w:color="auto" w:fill="FFFFFF"/>
        <w:suppressAutoHyphens/>
        <w:spacing w:after="0" w:line="266" w:lineRule="atLeast"/>
        <w:ind w:firstLine="709"/>
        <w:jc w:val="both"/>
        <w:rPr>
          <w:rFonts w:ascii="Arial" w:eastAsia="Times New Roman" w:hAnsi="Arial" w:cs="Arial"/>
          <w:sz w:val="24"/>
          <w:szCs w:val="24"/>
          <w:lang w:eastAsia="ru-RU"/>
        </w:rPr>
      </w:pPr>
      <w:r w:rsidRPr="00D339C4">
        <w:rPr>
          <w:rFonts w:ascii="Arial" w:eastAsia="Times New Roman" w:hAnsi="Arial" w:cs="Arial"/>
          <w:sz w:val="24"/>
          <w:szCs w:val="24"/>
          <w:lang w:eastAsia="ru-RU"/>
        </w:rPr>
        <w:t>Общий объем средств, предусмотренных на реализацию программы составляет 0,00 тыс. рублей, распределение которых представлено в приложении 2 к программе.</w:t>
      </w:r>
    </w:p>
    <w:p w:rsidR="00D339C4" w:rsidRPr="00D339C4" w:rsidRDefault="00D339C4" w:rsidP="00D339C4">
      <w:pPr>
        <w:pStyle w:val="ConsPlusTitle"/>
        <w:jc w:val="both"/>
        <w:rPr>
          <w:rFonts w:ascii="Arial" w:hAnsi="Arial" w:cs="Arial"/>
          <w:sz w:val="24"/>
          <w:szCs w:val="24"/>
        </w:rPr>
      </w:pPr>
    </w:p>
    <w:p w:rsidR="00D339C4" w:rsidRPr="00D339C4" w:rsidRDefault="00D339C4" w:rsidP="00D339C4">
      <w:pPr>
        <w:suppressAutoHyphens/>
        <w:spacing w:after="0" w:line="240" w:lineRule="auto"/>
        <w:ind w:left="6096"/>
        <w:jc w:val="right"/>
        <w:rPr>
          <w:rFonts w:ascii="Arial" w:eastAsia="Times New Roman" w:hAnsi="Arial" w:cs="Arial"/>
          <w:sz w:val="24"/>
          <w:szCs w:val="24"/>
          <w:lang w:eastAsia="ar-SA"/>
        </w:rPr>
      </w:pPr>
      <w:r w:rsidRPr="00D339C4">
        <w:rPr>
          <w:rFonts w:ascii="Arial" w:eastAsia="Times New Roman" w:hAnsi="Arial" w:cs="Arial"/>
          <w:sz w:val="24"/>
          <w:szCs w:val="24"/>
          <w:lang w:eastAsia="ru-RU"/>
        </w:rPr>
        <w:t>Приложение 1</w:t>
      </w:r>
      <w:r w:rsidRPr="00D339C4">
        <w:rPr>
          <w:rFonts w:ascii="Arial" w:eastAsia="Times New Roman" w:hAnsi="Arial" w:cs="Arial"/>
          <w:sz w:val="24"/>
          <w:szCs w:val="24"/>
          <w:lang w:eastAsia="ar-SA"/>
        </w:rPr>
        <w:t xml:space="preserve"> </w:t>
      </w:r>
    </w:p>
    <w:p w:rsidR="00D339C4" w:rsidRPr="00D339C4" w:rsidRDefault="00D339C4" w:rsidP="00D339C4">
      <w:pPr>
        <w:suppressAutoHyphens/>
        <w:spacing w:after="0" w:line="240" w:lineRule="auto"/>
        <w:ind w:left="6096"/>
        <w:jc w:val="right"/>
        <w:rPr>
          <w:rFonts w:ascii="Arial" w:eastAsia="Times New Roman" w:hAnsi="Arial" w:cs="Arial"/>
          <w:sz w:val="24"/>
          <w:szCs w:val="24"/>
          <w:lang w:eastAsia="ar-SA"/>
        </w:rPr>
      </w:pPr>
      <w:r w:rsidRPr="00D339C4">
        <w:rPr>
          <w:rFonts w:ascii="Arial" w:eastAsia="Times New Roman" w:hAnsi="Arial" w:cs="Arial"/>
          <w:sz w:val="24"/>
          <w:szCs w:val="24"/>
          <w:lang w:eastAsia="ar-SA"/>
        </w:rPr>
        <w:t>к муниципальной  программе</w:t>
      </w:r>
    </w:p>
    <w:p w:rsidR="00D339C4" w:rsidRPr="00D339C4" w:rsidRDefault="00D339C4" w:rsidP="00D339C4">
      <w:pPr>
        <w:suppressAutoHyphens/>
        <w:spacing w:after="0" w:line="240" w:lineRule="auto"/>
        <w:ind w:left="6096"/>
        <w:jc w:val="right"/>
        <w:rPr>
          <w:rFonts w:ascii="Arial" w:eastAsia="Times New Roman" w:hAnsi="Arial" w:cs="Arial"/>
          <w:sz w:val="24"/>
          <w:szCs w:val="24"/>
          <w:lang w:eastAsia="ar-SA"/>
        </w:rPr>
      </w:pPr>
      <w:r w:rsidRPr="00D339C4">
        <w:rPr>
          <w:rFonts w:ascii="Arial" w:eastAsia="Times New Roman" w:hAnsi="Arial" w:cs="Arial"/>
          <w:sz w:val="24"/>
          <w:szCs w:val="24"/>
          <w:lang w:eastAsia="ar-SA"/>
        </w:rPr>
        <w:t xml:space="preserve"> «Развитие малого и среднего</w:t>
      </w:r>
    </w:p>
    <w:p w:rsidR="00D339C4" w:rsidRPr="00D339C4" w:rsidRDefault="00D339C4" w:rsidP="00D339C4">
      <w:pPr>
        <w:suppressAutoHyphens/>
        <w:spacing w:after="0" w:line="240" w:lineRule="auto"/>
        <w:ind w:left="6096"/>
        <w:jc w:val="right"/>
        <w:rPr>
          <w:rFonts w:ascii="Arial" w:eastAsia="Times New Roman" w:hAnsi="Arial" w:cs="Arial"/>
          <w:sz w:val="24"/>
          <w:szCs w:val="24"/>
          <w:lang w:eastAsia="ar-SA"/>
        </w:rPr>
      </w:pPr>
      <w:r w:rsidRPr="00D339C4">
        <w:rPr>
          <w:rFonts w:ascii="Arial" w:eastAsia="Times New Roman" w:hAnsi="Arial" w:cs="Arial"/>
          <w:sz w:val="24"/>
          <w:szCs w:val="24"/>
          <w:lang w:eastAsia="ar-SA"/>
        </w:rPr>
        <w:t xml:space="preserve"> предпринимательства на территории Журавского сельсовета Чистоозерного района </w:t>
      </w:r>
    </w:p>
    <w:p w:rsidR="00D339C4" w:rsidRPr="00D339C4" w:rsidRDefault="00D339C4" w:rsidP="00D339C4">
      <w:pPr>
        <w:suppressAutoHyphens/>
        <w:spacing w:after="0" w:line="240" w:lineRule="auto"/>
        <w:ind w:left="6096"/>
        <w:jc w:val="right"/>
        <w:rPr>
          <w:rFonts w:ascii="Arial" w:eastAsia="Times New Roman" w:hAnsi="Arial" w:cs="Arial"/>
          <w:sz w:val="24"/>
          <w:szCs w:val="24"/>
          <w:lang w:eastAsia="ar-SA"/>
        </w:rPr>
      </w:pPr>
      <w:r w:rsidRPr="00D339C4">
        <w:rPr>
          <w:rFonts w:ascii="Arial" w:eastAsia="Times New Roman" w:hAnsi="Arial" w:cs="Arial"/>
          <w:sz w:val="24"/>
          <w:szCs w:val="24"/>
          <w:lang w:eastAsia="ar-SA"/>
        </w:rPr>
        <w:t>Новосибирской области</w:t>
      </w:r>
    </w:p>
    <w:p w:rsidR="00D339C4" w:rsidRPr="00D339C4" w:rsidRDefault="00D339C4" w:rsidP="00D339C4">
      <w:pPr>
        <w:shd w:val="clear" w:color="auto" w:fill="FFFFFF"/>
        <w:suppressAutoHyphens/>
        <w:spacing w:after="0" w:line="266" w:lineRule="atLeast"/>
        <w:ind w:left="6096"/>
        <w:jc w:val="right"/>
        <w:rPr>
          <w:rFonts w:ascii="Arial" w:eastAsia="Times New Roman" w:hAnsi="Arial" w:cs="Arial"/>
          <w:sz w:val="24"/>
          <w:szCs w:val="24"/>
          <w:lang w:eastAsia="ar-SA"/>
        </w:rPr>
      </w:pPr>
      <w:r w:rsidRPr="00D339C4">
        <w:rPr>
          <w:rFonts w:ascii="Arial" w:eastAsia="Times New Roman" w:hAnsi="Arial" w:cs="Arial"/>
          <w:sz w:val="24"/>
          <w:szCs w:val="24"/>
          <w:lang w:eastAsia="ar-SA"/>
        </w:rPr>
        <w:t>на 2024-2026 годы»</w:t>
      </w:r>
    </w:p>
    <w:p w:rsidR="00D339C4" w:rsidRPr="00D339C4" w:rsidRDefault="00D339C4" w:rsidP="00D339C4">
      <w:pPr>
        <w:shd w:val="clear" w:color="auto" w:fill="FFFFFF"/>
        <w:suppressAutoHyphens/>
        <w:spacing w:after="0" w:line="266" w:lineRule="atLeast"/>
        <w:jc w:val="right"/>
        <w:rPr>
          <w:rFonts w:ascii="Arial" w:eastAsia="Times New Roman" w:hAnsi="Arial" w:cs="Arial"/>
          <w:sz w:val="24"/>
          <w:szCs w:val="24"/>
          <w:lang w:eastAsia="ar-SA"/>
        </w:rPr>
      </w:pPr>
    </w:p>
    <w:p w:rsidR="00D339C4" w:rsidRPr="00D339C4" w:rsidRDefault="00D339C4" w:rsidP="00D339C4">
      <w:pPr>
        <w:spacing w:after="0" w:line="240" w:lineRule="auto"/>
        <w:ind w:firstLine="709"/>
        <w:jc w:val="center"/>
        <w:textAlignment w:val="baseline"/>
        <w:rPr>
          <w:rFonts w:ascii="Arial" w:eastAsia="Times New Roman" w:hAnsi="Arial" w:cs="Arial"/>
          <w:b/>
          <w:bCs/>
          <w:sz w:val="24"/>
          <w:szCs w:val="24"/>
          <w:bdr w:val="none" w:sz="0" w:space="0" w:color="auto" w:frame="1"/>
          <w:lang w:eastAsia="ru-RU"/>
        </w:rPr>
      </w:pPr>
      <w:r w:rsidRPr="00D339C4">
        <w:rPr>
          <w:rFonts w:ascii="Arial" w:eastAsia="Times New Roman" w:hAnsi="Arial" w:cs="Arial"/>
          <w:b/>
          <w:bCs/>
          <w:sz w:val="24"/>
          <w:szCs w:val="24"/>
          <w:bdr w:val="none" w:sz="0" w:space="0" w:color="auto" w:frame="1"/>
          <w:lang w:eastAsia="ru-RU"/>
        </w:rPr>
        <w:t xml:space="preserve">Положение о порядке предоставления документов подтверждающих соответствие условиям статьи 4 </w:t>
      </w:r>
      <w:r w:rsidRPr="00D339C4">
        <w:rPr>
          <w:rFonts w:ascii="Arial" w:eastAsia="Times New Roman" w:hAnsi="Arial" w:cs="Arial"/>
          <w:b/>
          <w:sz w:val="24"/>
          <w:szCs w:val="24"/>
          <w:lang w:eastAsia="ru-RU"/>
        </w:rPr>
        <w:t>Федерального закона от 24.07.2007 № 209-ФЗ «О развитии малого и среднего предпринимательства в Российской Федерации»</w:t>
      </w:r>
      <w:r w:rsidRPr="00D339C4">
        <w:rPr>
          <w:rFonts w:ascii="Arial" w:eastAsia="Times New Roman" w:hAnsi="Arial" w:cs="Arial"/>
          <w:b/>
          <w:bCs/>
          <w:sz w:val="24"/>
          <w:szCs w:val="24"/>
          <w:bdr w:val="none" w:sz="0" w:space="0" w:color="auto" w:frame="1"/>
          <w:lang w:eastAsia="ru-RU"/>
        </w:rPr>
        <w:t xml:space="preserve"> и о порядке оказания поддержки субъектам малого и среднего предпринимательства и организациям, образующим инфраструктуру поддержки субъектам малого и среднего предпринимательства на территории Журавского сельсовета Чистоозерного района Новосибирской области</w:t>
      </w:r>
    </w:p>
    <w:p w:rsidR="00D339C4" w:rsidRPr="00D339C4" w:rsidRDefault="00D339C4" w:rsidP="00D339C4">
      <w:pPr>
        <w:spacing w:after="0" w:line="240" w:lineRule="auto"/>
        <w:ind w:firstLine="709"/>
        <w:jc w:val="center"/>
        <w:textAlignment w:val="baseline"/>
        <w:rPr>
          <w:rFonts w:ascii="Arial" w:eastAsia="Times New Roman" w:hAnsi="Arial" w:cs="Arial"/>
          <w:sz w:val="24"/>
          <w:szCs w:val="24"/>
          <w:lang w:eastAsia="ru-RU"/>
        </w:rPr>
      </w:pPr>
    </w:p>
    <w:p w:rsidR="00D339C4" w:rsidRPr="00D339C4" w:rsidRDefault="00D339C4" w:rsidP="00D339C4">
      <w:pPr>
        <w:spacing w:after="0" w:line="240" w:lineRule="auto"/>
        <w:ind w:firstLine="709"/>
        <w:jc w:val="both"/>
        <w:textAlignment w:val="baseline"/>
        <w:rPr>
          <w:rFonts w:ascii="Arial" w:eastAsia="Times New Roman" w:hAnsi="Arial" w:cs="Arial"/>
          <w:sz w:val="24"/>
          <w:szCs w:val="24"/>
          <w:lang w:eastAsia="ru-RU"/>
        </w:rPr>
      </w:pPr>
    </w:p>
    <w:p w:rsidR="00D339C4" w:rsidRPr="00D339C4" w:rsidRDefault="00D339C4" w:rsidP="00D339C4">
      <w:pPr>
        <w:spacing w:after="0" w:line="240" w:lineRule="auto"/>
        <w:ind w:firstLine="709"/>
        <w:jc w:val="both"/>
        <w:textAlignment w:val="baseline"/>
        <w:rPr>
          <w:rFonts w:ascii="Arial" w:eastAsia="Times New Roman" w:hAnsi="Arial" w:cs="Arial"/>
          <w:sz w:val="24"/>
          <w:szCs w:val="24"/>
          <w:lang w:eastAsia="ru-RU"/>
        </w:rPr>
      </w:pPr>
      <w:r w:rsidRPr="00D339C4">
        <w:rPr>
          <w:rFonts w:ascii="Arial" w:eastAsia="Times New Roman" w:hAnsi="Arial" w:cs="Arial"/>
          <w:bCs/>
          <w:sz w:val="24"/>
          <w:szCs w:val="24"/>
          <w:bdr w:val="none" w:sz="0" w:space="0" w:color="auto" w:frame="1"/>
          <w:lang w:eastAsia="ru-RU"/>
        </w:rPr>
        <w:t xml:space="preserve">1. Предоставление документов подтверждающих соответствие условиям статьи 4 </w:t>
      </w:r>
      <w:r w:rsidRPr="00D339C4">
        <w:rPr>
          <w:rFonts w:ascii="Arial" w:eastAsia="Times New Roman" w:hAnsi="Arial" w:cs="Arial"/>
          <w:sz w:val="24"/>
          <w:szCs w:val="24"/>
          <w:lang w:eastAsia="ru-RU"/>
        </w:rPr>
        <w:t>Федерального закона от 24.07.2007 № 209-ФЗ «О развитии малого и среднего предпринимательства в Российской Федерации»</w:t>
      </w:r>
      <w:r w:rsidRPr="00D339C4">
        <w:rPr>
          <w:rFonts w:ascii="Arial" w:eastAsia="Times New Roman" w:hAnsi="Arial" w:cs="Arial"/>
          <w:bCs/>
          <w:sz w:val="24"/>
          <w:szCs w:val="24"/>
          <w:bdr w:val="none" w:sz="0" w:space="0" w:color="auto" w:frame="1"/>
          <w:lang w:eastAsia="ru-RU"/>
        </w:rPr>
        <w:t xml:space="preserve"> </w:t>
      </w:r>
      <w:r w:rsidRPr="00D339C4">
        <w:rPr>
          <w:rFonts w:ascii="Arial" w:eastAsia="Times New Roman" w:hAnsi="Arial" w:cs="Arial"/>
          <w:sz w:val="24"/>
          <w:szCs w:val="24"/>
          <w:lang w:eastAsia="ru-RU"/>
        </w:rPr>
        <w:t>самоуправления по вопросам развития малого и среднего предпринимательства.</w:t>
      </w:r>
    </w:p>
    <w:p w:rsidR="00D339C4" w:rsidRPr="00D339C4" w:rsidRDefault="00D339C4" w:rsidP="00D339C4">
      <w:pPr>
        <w:spacing w:after="0" w:line="240" w:lineRule="auto"/>
        <w:ind w:firstLine="709"/>
        <w:jc w:val="both"/>
        <w:textAlignment w:val="baseline"/>
        <w:rPr>
          <w:rFonts w:ascii="Arial" w:eastAsia="Times New Roman" w:hAnsi="Arial" w:cs="Arial"/>
          <w:sz w:val="24"/>
          <w:szCs w:val="24"/>
          <w:lang w:eastAsia="ru-RU"/>
        </w:rPr>
      </w:pPr>
      <w:r w:rsidRPr="00D339C4">
        <w:rPr>
          <w:rFonts w:ascii="Arial" w:eastAsia="Times New Roman" w:hAnsi="Arial" w:cs="Arial"/>
          <w:sz w:val="24"/>
          <w:szCs w:val="24"/>
          <w:lang w:eastAsia="ru-RU"/>
        </w:rPr>
        <w:t>1.1 Субъекты малого и среднего предпринимательства за оказанием поддержки предоставляют следующие документы:</w:t>
      </w:r>
    </w:p>
    <w:p w:rsidR="00D339C4" w:rsidRPr="00D339C4" w:rsidRDefault="00D339C4" w:rsidP="00D339C4">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D339C4">
        <w:rPr>
          <w:rFonts w:ascii="Arial" w:eastAsia="Times New Roman" w:hAnsi="Arial" w:cs="Arial"/>
          <w:sz w:val="24"/>
          <w:szCs w:val="24"/>
          <w:lang w:eastAsia="ru-RU"/>
        </w:rPr>
        <w:t>- выписку из Единого государственного реестра юридических лиц;</w:t>
      </w:r>
    </w:p>
    <w:p w:rsidR="00D339C4" w:rsidRPr="00D339C4" w:rsidRDefault="00D339C4" w:rsidP="00D339C4">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D339C4">
        <w:rPr>
          <w:rFonts w:ascii="Arial" w:eastAsia="Times New Roman" w:hAnsi="Arial" w:cs="Arial"/>
          <w:sz w:val="24"/>
          <w:szCs w:val="24"/>
          <w:lang w:eastAsia="ru-RU"/>
        </w:rPr>
        <w:t>- налоговую декларацию за предшествующий отчетный период;</w:t>
      </w:r>
    </w:p>
    <w:p w:rsidR="00D339C4" w:rsidRPr="00D339C4" w:rsidRDefault="00D339C4" w:rsidP="00D339C4">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D339C4">
        <w:rPr>
          <w:rFonts w:ascii="Arial" w:eastAsia="Times New Roman" w:hAnsi="Arial" w:cs="Arial"/>
          <w:sz w:val="24"/>
          <w:szCs w:val="24"/>
          <w:lang w:eastAsia="ru-RU"/>
        </w:rPr>
        <w:t>- справку о средней численности работников за предшествующий календарный год;</w:t>
      </w:r>
    </w:p>
    <w:p w:rsidR="00D339C4" w:rsidRPr="00D339C4" w:rsidRDefault="00D339C4" w:rsidP="00D339C4">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D339C4">
        <w:rPr>
          <w:rFonts w:ascii="Arial" w:eastAsia="Times New Roman" w:hAnsi="Arial" w:cs="Arial"/>
          <w:sz w:val="24"/>
          <w:szCs w:val="24"/>
          <w:lang w:eastAsia="ru-RU"/>
        </w:rPr>
        <w:t>- бухгалтерский баланс за предшествующий отчетный период.</w:t>
      </w:r>
    </w:p>
    <w:p w:rsidR="00D339C4" w:rsidRPr="00D339C4" w:rsidRDefault="00D339C4" w:rsidP="00D339C4">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D339C4">
        <w:rPr>
          <w:rFonts w:ascii="Arial" w:eastAsia="Times New Roman" w:hAnsi="Arial" w:cs="Arial"/>
          <w:sz w:val="24"/>
          <w:szCs w:val="24"/>
          <w:lang w:eastAsia="ru-RU"/>
        </w:rPr>
        <w:t>1.2  Сроки рассмотрения обращений субъектов малого и среднего предпринимательства устанавливаются в соответствии с порядком рассмотрения обращений субъектов малого и среднего предпринимательства в администрации поселения.</w:t>
      </w:r>
    </w:p>
    <w:p w:rsidR="00D339C4" w:rsidRPr="00D339C4" w:rsidRDefault="00D339C4" w:rsidP="00D339C4">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D339C4">
        <w:rPr>
          <w:rFonts w:ascii="Arial" w:eastAsia="Times New Roman" w:hAnsi="Arial" w:cs="Arial"/>
          <w:sz w:val="24"/>
          <w:szCs w:val="24"/>
          <w:lang w:eastAsia="ru-RU"/>
        </w:rPr>
        <w:t>1.3  Поддержка не может оказываться в отношении субъектов малого и среднего предпринимательства:</w:t>
      </w:r>
    </w:p>
    <w:p w:rsidR="00D339C4" w:rsidRPr="00D339C4" w:rsidRDefault="00D339C4" w:rsidP="00D339C4">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D339C4">
        <w:rPr>
          <w:rFonts w:ascii="Arial" w:eastAsia="Times New Roman" w:hAnsi="Arial" w:cs="Arial"/>
          <w:sz w:val="24"/>
          <w:szCs w:val="24"/>
          <w:lang w:eastAsia="ru-RU"/>
        </w:rPr>
        <w:t xml:space="preserve">-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w:t>
      </w:r>
      <w:r w:rsidRPr="00D339C4">
        <w:rPr>
          <w:rFonts w:ascii="Arial" w:eastAsia="Times New Roman" w:hAnsi="Arial" w:cs="Arial"/>
          <w:sz w:val="24"/>
          <w:szCs w:val="24"/>
          <w:bdr w:val="none" w:sz="0" w:space="0" w:color="auto" w:frame="1"/>
          <w:lang w:eastAsia="ru-RU"/>
        </w:rPr>
        <w:t>пенсионными фондами</w:t>
      </w:r>
      <w:r w:rsidRPr="00D339C4">
        <w:rPr>
          <w:rFonts w:ascii="Arial" w:eastAsia="Times New Roman" w:hAnsi="Arial" w:cs="Arial"/>
          <w:sz w:val="24"/>
          <w:szCs w:val="24"/>
          <w:lang w:eastAsia="ru-RU"/>
        </w:rPr>
        <w:t xml:space="preserve">, профессиональными участниками рынка </w:t>
      </w:r>
      <w:r w:rsidRPr="00D339C4">
        <w:rPr>
          <w:rFonts w:ascii="Arial" w:eastAsia="Times New Roman" w:hAnsi="Arial" w:cs="Arial"/>
          <w:sz w:val="24"/>
          <w:szCs w:val="24"/>
          <w:bdr w:val="none" w:sz="0" w:space="0" w:color="auto" w:frame="1"/>
          <w:lang w:eastAsia="ru-RU"/>
        </w:rPr>
        <w:t>ценных бумаг</w:t>
      </w:r>
      <w:r w:rsidRPr="00D339C4">
        <w:rPr>
          <w:rFonts w:ascii="Arial" w:eastAsia="Times New Roman" w:hAnsi="Arial" w:cs="Arial"/>
          <w:sz w:val="24"/>
          <w:szCs w:val="24"/>
          <w:lang w:eastAsia="ru-RU"/>
        </w:rPr>
        <w:t>;</w:t>
      </w:r>
    </w:p>
    <w:p w:rsidR="00D339C4" w:rsidRPr="00D339C4" w:rsidRDefault="00D339C4" w:rsidP="00D339C4">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D339C4">
        <w:rPr>
          <w:rFonts w:ascii="Arial" w:eastAsia="Times New Roman" w:hAnsi="Arial" w:cs="Arial"/>
          <w:sz w:val="24"/>
          <w:szCs w:val="24"/>
          <w:lang w:eastAsia="ru-RU"/>
        </w:rPr>
        <w:t>- являющихся участниками соглашений о разделе продукции;</w:t>
      </w:r>
    </w:p>
    <w:p w:rsidR="00D339C4" w:rsidRPr="00D339C4" w:rsidRDefault="00D339C4" w:rsidP="00D339C4">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D339C4">
        <w:rPr>
          <w:rFonts w:ascii="Arial" w:eastAsia="Times New Roman" w:hAnsi="Arial" w:cs="Arial"/>
          <w:sz w:val="24"/>
          <w:szCs w:val="24"/>
          <w:lang w:eastAsia="ru-RU"/>
        </w:rPr>
        <w:t>- осуществляющих предпринимательскую деятельность в сфере игорного бизнеса;</w:t>
      </w:r>
    </w:p>
    <w:p w:rsidR="00D339C4" w:rsidRPr="00D339C4" w:rsidRDefault="00D339C4" w:rsidP="00D339C4">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D339C4">
        <w:rPr>
          <w:rFonts w:ascii="Arial" w:eastAsia="Times New Roman" w:hAnsi="Arial" w:cs="Arial"/>
          <w:sz w:val="24"/>
          <w:szCs w:val="24"/>
          <w:lang w:eastAsia="ru-RU"/>
        </w:rPr>
        <w:t xml:space="preserve">- являющихся в порядке, установленном </w:t>
      </w:r>
      <w:r w:rsidRPr="00D339C4">
        <w:rPr>
          <w:rFonts w:ascii="Arial" w:eastAsia="Times New Roman" w:hAnsi="Arial" w:cs="Arial"/>
          <w:sz w:val="24"/>
          <w:szCs w:val="24"/>
          <w:bdr w:val="none" w:sz="0" w:space="0" w:color="auto" w:frame="1"/>
          <w:lang w:eastAsia="ru-RU"/>
        </w:rPr>
        <w:t>законодательством Российской Федерации</w:t>
      </w:r>
      <w:r w:rsidRPr="00D339C4">
        <w:rPr>
          <w:rFonts w:ascii="Arial" w:eastAsia="Times New Roman" w:hAnsi="Arial" w:cs="Arial"/>
          <w:sz w:val="24"/>
          <w:szCs w:val="24"/>
          <w:lang w:eastAsia="ru-RU"/>
        </w:rPr>
        <w:t xml:space="preserve"> о валютном регулировании и валютном контроле, нерезидентами Российской Федерации.</w:t>
      </w:r>
    </w:p>
    <w:p w:rsidR="00D339C4" w:rsidRPr="00D339C4" w:rsidRDefault="00D339C4" w:rsidP="00D339C4">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D339C4">
        <w:rPr>
          <w:rFonts w:ascii="Arial" w:eastAsia="Times New Roman" w:hAnsi="Arial" w:cs="Arial"/>
          <w:sz w:val="24"/>
          <w:szCs w:val="24"/>
          <w:lang w:eastAsia="ru-RU"/>
        </w:rPr>
        <w:lastRenderedPageBreak/>
        <w:t>1.4 В оказании поддержки должно быть отказано в случае, если:</w:t>
      </w:r>
    </w:p>
    <w:p w:rsidR="00D339C4" w:rsidRPr="00D339C4" w:rsidRDefault="00D339C4" w:rsidP="00D339C4">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D339C4">
        <w:rPr>
          <w:rFonts w:ascii="Arial" w:eastAsia="Times New Roman" w:hAnsi="Arial" w:cs="Arial"/>
          <w:sz w:val="24"/>
          <w:szCs w:val="24"/>
          <w:lang w:eastAsia="ru-RU"/>
        </w:rPr>
        <w:t>1) не представлены необходимые документы или представлены недостоверные сведения и документы;</w:t>
      </w:r>
    </w:p>
    <w:p w:rsidR="00D339C4" w:rsidRPr="00D339C4" w:rsidRDefault="00D339C4" w:rsidP="00D339C4">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D339C4">
        <w:rPr>
          <w:rFonts w:ascii="Arial" w:eastAsia="Times New Roman" w:hAnsi="Arial" w:cs="Arial"/>
          <w:sz w:val="24"/>
          <w:szCs w:val="24"/>
          <w:lang w:eastAsia="ru-RU"/>
        </w:rPr>
        <w:t>2) имеются невыполненные обязательства перед бюджетом любого уровня</w:t>
      </w:r>
    </w:p>
    <w:p w:rsidR="00D339C4" w:rsidRPr="00D339C4" w:rsidRDefault="00D339C4" w:rsidP="00D339C4">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D339C4">
        <w:rPr>
          <w:rFonts w:ascii="Arial" w:eastAsia="Times New Roman" w:hAnsi="Arial" w:cs="Arial"/>
          <w:sz w:val="24"/>
          <w:szCs w:val="24"/>
          <w:lang w:eastAsia="ru-RU"/>
        </w:rPr>
        <w:t>3) ранее в отношении заявителя – субъекта малого и среднего предпринимательства было принято решение об оказании аналогичной поддержки и сроки ее оказания не истекли;</w:t>
      </w:r>
    </w:p>
    <w:p w:rsidR="00D339C4" w:rsidRPr="00D339C4" w:rsidRDefault="00D339C4" w:rsidP="00D339C4">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D339C4">
        <w:rPr>
          <w:rFonts w:ascii="Arial" w:eastAsia="Times New Roman" w:hAnsi="Arial" w:cs="Arial"/>
          <w:sz w:val="24"/>
          <w:szCs w:val="24"/>
          <w:lang w:eastAsia="ru-RU"/>
        </w:rPr>
        <w:t>4) заявитель признан в установленном законодательством РФ порядке банкротом, находится в стадии банкротства, либо в процессе ликвидации или реорганизации (для юридических лиц)</w:t>
      </w:r>
    </w:p>
    <w:p w:rsidR="00D339C4" w:rsidRPr="00D339C4" w:rsidRDefault="00D339C4" w:rsidP="00D339C4">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D339C4">
        <w:rPr>
          <w:rFonts w:ascii="Arial" w:eastAsia="Times New Roman" w:hAnsi="Arial" w:cs="Arial"/>
          <w:sz w:val="24"/>
          <w:szCs w:val="24"/>
          <w:lang w:eastAsia="ru-RU"/>
        </w:rPr>
        <w:t>5)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D339C4" w:rsidRPr="00D339C4" w:rsidRDefault="00D339C4" w:rsidP="00D339C4">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D339C4">
        <w:rPr>
          <w:rFonts w:ascii="Arial" w:eastAsia="Times New Roman" w:hAnsi="Arial" w:cs="Arial"/>
          <w:sz w:val="24"/>
          <w:szCs w:val="24"/>
          <w:lang w:eastAsia="ru-RU"/>
        </w:rPr>
        <w:t>Поддержка осуществляется в рамках средств, предусмотренных на данные цели в бюджете поселения на очередной финансовый год.</w:t>
      </w:r>
    </w:p>
    <w:p w:rsidR="00D339C4" w:rsidRPr="00D339C4" w:rsidRDefault="00D339C4" w:rsidP="00D339C4">
      <w:pPr>
        <w:spacing w:after="0" w:line="240" w:lineRule="auto"/>
        <w:ind w:firstLine="709"/>
        <w:jc w:val="both"/>
        <w:textAlignment w:val="baseline"/>
        <w:rPr>
          <w:rFonts w:ascii="Arial" w:eastAsia="Times New Roman" w:hAnsi="Arial" w:cs="Arial"/>
          <w:sz w:val="24"/>
          <w:szCs w:val="24"/>
          <w:lang w:eastAsia="ru-RU"/>
        </w:rPr>
      </w:pPr>
      <w:r w:rsidRPr="00D339C4">
        <w:rPr>
          <w:rFonts w:ascii="Arial" w:eastAsia="Times New Roman" w:hAnsi="Arial" w:cs="Arial"/>
          <w:bCs/>
          <w:sz w:val="24"/>
          <w:szCs w:val="24"/>
          <w:bdr w:val="none" w:sz="0" w:space="0" w:color="auto" w:frame="1"/>
          <w:lang w:eastAsia="ru-RU"/>
        </w:rPr>
        <w:t xml:space="preserve">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Pr="00D339C4">
        <w:rPr>
          <w:rFonts w:ascii="Arial" w:eastAsia="Times New Roman" w:hAnsi="Arial" w:cs="Arial"/>
          <w:sz w:val="24"/>
          <w:szCs w:val="24"/>
          <w:lang w:eastAsia="ru-RU"/>
        </w:rPr>
        <w:t>Журавского сельсовета Чистоозерного района Новосибирской области.</w:t>
      </w:r>
    </w:p>
    <w:p w:rsidR="00D339C4" w:rsidRPr="00D339C4" w:rsidRDefault="00D339C4" w:rsidP="00D339C4">
      <w:pPr>
        <w:spacing w:after="0" w:line="240" w:lineRule="auto"/>
        <w:ind w:firstLine="709"/>
        <w:jc w:val="both"/>
        <w:textAlignment w:val="baseline"/>
        <w:rPr>
          <w:rFonts w:ascii="Arial" w:eastAsia="Times New Roman" w:hAnsi="Arial" w:cs="Arial"/>
          <w:sz w:val="24"/>
          <w:szCs w:val="24"/>
          <w:lang w:eastAsia="ru-RU"/>
        </w:rPr>
      </w:pPr>
      <w:r w:rsidRPr="00D339C4">
        <w:rPr>
          <w:rFonts w:ascii="Arial" w:eastAsia="Times New Roman" w:hAnsi="Arial" w:cs="Arial"/>
          <w:sz w:val="24"/>
          <w:szCs w:val="24"/>
          <w:lang w:eastAsia="ru-RU"/>
        </w:rPr>
        <w:t>2.1 На территории Журавского сельсовета Чистоозерного района Новосибирской области поддержка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консультационной, информационной и имущественной следующих формах.</w:t>
      </w:r>
    </w:p>
    <w:p w:rsidR="00D339C4" w:rsidRPr="00D339C4" w:rsidRDefault="00D339C4" w:rsidP="00D339C4">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D339C4">
        <w:rPr>
          <w:rFonts w:ascii="Arial" w:eastAsia="Times New Roman" w:hAnsi="Arial" w:cs="Arial"/>
          <w:sz w:val="24"/>
          <w:szCs w:val="24"/>
          <w:lang w:eastAsia="ru-RU"/>
        </w:rPr>
        <w:t>2.2 Консультационная поддержка оказывается в виде проведения консультаций по вопросам применения действующего законодательства, регулирующего деятельность субъектов малого и среднего предпринимательства,  по вопросам организации торговли и бытового обслуживания, по вопросам размещения заказов на поставки товаров, выполнение работ, оказание услуг для муниципальных нужд,  размещения информации на информационном стенде.</w:t>
      </w:r>
    </w:p>
    <w:p w:rsidR="00D339C4" w:rsidRPr="00D339C4" w:rsidRDefault="00D339C4" w:rsidP="00D339C4">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D339C4">
        <w:rPr>
          <w:rFonts w:ascii="Arial" w:eastAsia="Times New Roman" w:hAnsi="Arial" w:cs="Arial"/>
          <w:sz w:val="24"/>
          <w:szCs w:val="24"/>
          <w:lang w:eastAsia="ru-RU"/>
        </w:rPr>
        <w:t xml:space="preserve">2.3 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 направленных на подготовку, переподготовку и повышение квалификации кадров, об организации форумов, </w:t>
      </w:r>
      <w:r w:rsidRPr="00D339C4">
        <w:rPr>
          <w:rFonts w:ascii="Arial" w:eastAsia="Times New Roman" w:hAnsi="Arial" w:cs="Arial"/>
          <w:sz w:val="24"/>
          <w:szCs w:val="24"/>
          <w:bdr w:val="none" w:sz="0" w:space="0" w:color="auto" w:frame="1"/>
          <w:lang w:eastAsia="ru-RU"/>
        </w:rPr>
        <w:t>круглых столов</w:t>
      </w:r>
      <w:r w:rsidRPr="00D339C4">
        <w:rPr>
          <w:rFonts w:ascii="Arial" w:eastAsia="Times New Roman" w:hAnsi="Arial" w:cs="Arial"/>
          <w:sz w:val="24"/>
          <w:szCs w:val="24"/>
          <w:lang w:eastAsia="ru-RU"/>
        </w:rPr>
        <w:t>, ярмарок, выставок и других мероприятий, направленных на повышение деловой активности субъектов малого и среднего предпринимательства. В целях информационной поддержки, обеспечивается доступ к правовым системам и интернету.</w:t>
      </w:r>
    </w:p>
    <w:p w:rsidR="00D339C4" w:rsidRPr="00D339C4" w:rsidRDefault="00D339C4" w:rsidP="00D339C4">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D339C4">
        <w:rPr>
          <w:rFonts w:ascii="Arial" w:eastAsia="Times New Roman" w:hAnsi="Arial" w:cs="Arial"/>
          <w:sz w:val="24"/>
          <w:szCs w:val="24"/>
          <w:lang w:eastAsia="ru-RU"/>
        </w:rPr>
        <w:t>2.4 Предоставление имущественной поддержки оказывается путем предоставления в аренду площадей, движимого имущества и предоставление консультационного сопровождения.</w:t>
      </w:r>
    </w:p>
    <w:p w:rsidR="00D339C4" w:rsidRPr="00D339C4" w:rsidRDefault="00D339C4" w:rsidP="00D339C4">
      <w:pPr>
        <w:pStyle w:val="ConsPlusTitle"/>
        <w:jc w:val="both"/>
        <w:rPr>
          <w:rFonts w:ascii="Arial" w:hAnsi="Arial" w:cs="Arial"/>
          <w:sz w:val="24"/>
          <w:szCs w:val="24"/>
        </w:rPr>
      </w:pPr>
    </w:p>
    <w:p w:rsidR="00D339C4" w:rsidRPr="00D339C4" w:rsidRDefault="00D339C4" w:rsidP="00D339C4">
      <w:pPr>
        <w:pStyle w:val="ConsPlusTitle"/>
        <w:jc w:val="both"/>
        <w:rPr>
          <w:rFonts w:ascii="Arial" w:hAnsi="Arial" w:cs="Arial"/>
          <w:sz w:val="24"/>
          <w:szCs w:val="24"/>
        </w:rPr>
      </w:pPr>
    </w:p>
    <w:p w:rsidR="00D339C4" w:rsidRPr="00D339C4" w:rsidRDefault="00D339C4" w:rsidP="00D339C4">
      <w:pPr>
        <w:pStyle w:val="ConsPlusTitle"/>
        <w:jc w:val="both"/>
        <w:rPr>
          <w:rFonts w:ascii="Arial" w:hAnsi="Arial" w:cs="Arial"/>
          <w:sz w:val="24"/>
          <w:szCs w:val="24"/>
        </w:rPr>
      </w:pPr>
    </w:p>
    <w:p w:rsidR="00D339C4" w:rsidRPr="0066278B" w:rsidRDefault="00D339C4" w:rsidP="00D339C4">
      <w:pPr>
        <w:pStyle w:val="ConsPlusTitle"/>
        <w:jc w:val="both"/>
        <w:rPr>
          <w:rFonts w:ascii="Times New Roman" w:hAnsi="Times New Roman" w:cs="Times New Roman"/>
          <w:sz w:val="24"/>
          <w:szCs w:val="24"/>
        </w:rPr>
        <w:sectPr w:rsidR="00D339C4" w:rsidRPr="0066278B" w:rsidSect="00D339C4">
          <w:pgSz w:w="11906" w:h="16838"/>
          <w:pgMar w:top="851" w:right="566" w:bottom="1134" w:left="1276" w:header="708" w:footer="708" w:gutter="0"/>
          <w:cols w:space="708"/>
          <w:docGrid w:linePitch="360"/>
        </w:sectPr>
      </w:pPr>
    </w:p>
    <w:p w:rsidR="00D339C4" w:rsidRPr="00D339C4" w:rsidRDefault="00D339C4" w:rsidP="00D339C4">
      <w:pPr>
        <w:suppressAutoHyphens/>
        <w:spacing w:after="0" w:line="240" w:lineRule="auto"/>
        <w:ind w:left="6096"/>
        <w:jc w:val="right"/>
        <w:rPr>
          <w:rFonts w:ascii="Arial" w:eastAsia="Times New Roman" w:hAnsi="Arial" w:cs="Arial"/>
          <w:sz w:val="24"/>
          <w:szCs w:val="24"/>
          <w:lang w:eastAsia="ar-SA"/>
        </w:rPr>
      </w:pPr>
      <w:r w:rsidRPr="00D339C4">
        <w:rPr>
          <w:rFonts w:ascii="Arial" w:eastAsia="Times New Roman" w:hAnsi="Arial" w:cs="Arial"/>
          <w:sz w:val="24"/>
          <w:szCs w:val="24"/>
          <w:lang w:eastAsia="ru-RU"/>
        </w:rPr>
        <w:lastRenderedPageBreak/>
        <w:t>Приложение 1</w:t>
      </w:r>
      <w:r w:rsidRPr="00D339C4">
        <w:rPr>
          <w:rFonts w:ascii="Arial" w:eastAsia="Times New Roman" w:hAnsi="Arial" w:cs="Arial"/>
          <w:sz w:val="24"/>
          <w:szCs w:val="24"/>
          <w:lang w:eastAsia="ar-SA"/>
        </w:rPr>
        <w:t xml:space="preserve"> </w:t>
      </w:r>
    </w:p>
    <w:p w:rsidR="00D339C4" w:rsidRPr="00D339C4" w:rsidRDefault="00D339C4" w:rsidP="00D339C4">
      <w:pPr>
        <w:suppressAutoHyphens/>
        <w:spacing w:after="0" w:line="240" w:lineRule="auto"/>
        <w:ind w:left="6096"/>
        <w:jc w:val="right"/>
        <w:rPr>
          <w:rFonts w:ascii="Arial" w:eastAsia="Times New Roman" w:hAnsi="Arial" w:cs="Arial"/>
          <w:sz w:val="24"/>
          <w:szCs w:val="24"/>
          <w:lang w:eastAsia="ar-SA"/>
        </w:rPr>
      </w:pPr>
      <w:r w:rsidRPr="00D339C4">
        <w:rPr>
          <w:rFonts w:ascii="Arial" w:eastAsia="Times New Roman" w:hAnsi="Arial" w:cs="Arial"/>
          <w:sz w:val="24"/>
          <w:szCs w:val="24"/>
          <w:lang w:eastAsia="ar-SA"/>
        </w:rPr>
        <w:t>к муниципальной  программе</w:t>
      </w:r>
    </w:p>
    <w:p w:rsidR="00D339C4" w:rsidRPr="00D339C4" w:rsidRDefault="00D339C4" w:rsidP="00D339C4">
      <w:pPr>
        <w:suppressAutoHyphens/>
        <w:spacing w:after="0" w:line="240" w:lineRule="auto"/>
        <w:ind w:left="6096"/>
        <w:jc w:val="right"/>
        <w:rPr>
          <w:rFonts w:ascii="Arial" w:eastAsia="Times New Roman" w:hAnsi="Arial" w:cs="Arial"/>
          <w:sz w:val="24"/>
          <w:szCs w:val="24"/>
          <w:lang w:eastAsia="ar-SA"/>
        </w:rPr>
      </w:pPr>
      <w:r w:rsidRPr="00D339C4">
        <w:rPr>
          <w:rFonts w:ascii="Arial" w:eastAsia="Times New Roman" w:hAnsi="Arial" w:cs="Arial"/>
          <w:sz w:val="24"/>
          <w:szCs w:val="24"/>
          <w:lang w:eastAsia="ar-SA"/>
        </w:rPr>
        <w:t xml:space="preserve"> «Развитие малого и среднего</w:t>
      </w:r>
    </w:p>
    <w:p w:rsidR="00D339C4" w:rsidRPr="00D339C4" w:rsidRDefault="00D339C4" w:rsidP="00D339C4">
      <w:pPr>
        <w:suppressAutoHyphens/>
        <w:spacing w:after="0" w:line="240" w:lineRule="auto"/>
        <w:ind w:left="6096"/>
        <w:jc w:val="right"/>
        <w:rPr>
          <w:rFonts w:ascii="Arial" w:eastAsia="Times New Roman" w:hAnsi="Arial" w:cs="Arial"/>
          <w:sz w:val="24"/>
          <w:szCs w:val="24"/>
          <w:lang w:eastAsia="ar-SA"/>
        </w:rPr>
      </w:pPr>
      <w:r w:rsidRPr="00D339C4">
        <w:rPr>
          <w:rFonts w:ascii="Arial" w:eastAsia="Times New Roman" w:hAnsi="Arial" w:cs="Arial"/>
          <w:sz w:val="24"/>
          <w:szCs w:val="24"/>
          <w:lang w:eastAsia="ar-SA"/>
        </w:rPr>
        <w:t xml:space="preserve"> предпринимательства на территории</w:t>
      </w:r>
    </w:p>
    <w:p w:rsidR="00D339C4" w:rsidRPr="00D339C4" w:rsidRDefault="00D339C4" w:rsidP="00D339C4">
      <w:pPr>
        <w:suppressAutoHyphens/>
        <w:spacing w:after="0" w:line="240" w:lineRule="auto"/>
        <w:ind w:left="6096"/>
        <w:jc w:val="right"/>
        <w:rPr>
          <w:rFonts w:ascii="Arial" w:eastAsia="Times New Roman" w:hAnsi="Arial" w:cs="Arial"/>
          <w:sz w:val="24"/>
          <w:szCs w:val="24"/>
          <w:lang w:eastAsia="ar-SA"/>
        </w:rPr>
      </w:pPr>
      <w:r w:rsidRPr="00D339C4">
        <w:rPr>
          <w:rFonts w:ascii="Arial" w:eastAsia="Times New Roman" w:hAnsi="Arial" w:cs="Arial"/>
          <w:sz w:val="24"/>
          <w:szCs w:val="24"/>
          <w:lang w:eastAsia="ar-SA"/>
        </w:rPr>
        <w:t xml:space="preserve">Журавского сельсовета Чистоозерного района </w:t>
      </w:r>
    </w:p>
    <w:p w:rsidR="00D339C4" w:rsidRPr="00D339C4" w:rsidRDefault="00D339C4" w:rsidP="00D339C4">
      <w:pPr>
        <w:suppressAutoHyphens/>
        <w:spacing w:after="0" w:line="240" w:lineRule="auto"/>
        <w:ind w:left="6096"/>
        <w:jc w:val="right"/>
        <w:rPr>
          <w:rFonts w:ascii="Arial" w:eastAsia="Times New Roman" w:hAnsi="Arial" w:cs="Arial"/>
          <w:sz w:val="24"/>
          <w:szCs w:val="24"/>
          <w:lang w:eastAsia="ar-SA"/>
        </w:rPr>
      </w:pPr>
      <w:r w:rsidRPr="00D339C4">
        <w:rPr>
          <w:rFonts w:ascii="Arial" w:eastAsia="Times New Roman" w:hAnsi="Arial" w:cs="Arial"/>
          <w:sz w:val="24"/>
          <w:szCs w:val="24"/>
          <w:lang w:eastAsia="ar-SA"/>
        </w:rPr>
        <w:t>Новосибирской области</w:t>
      </w:r>
    </w:p>
    <w:p w:rsidR="00D339C4" w:rsidRPr="00D339C4" w:rsidRDefault="00D339C4" w:rsidP="00D339C4">
      <w:pPr>
        <w:shd w:val="clear" w:color="auto" w:fill="FFFFFF"/>
        <w:suppressAutoHyphens/>
        <w:spacing w:after="0" w:line="266" w:lineRule="atLeast"/>
        <w:ind w:left="6096"/>
        <w:jc w:val="right"/>
        <w:rPr>
          <w:rFonts w:ascii="Arial" w:eastAsia="Times New Roman" w:hAnsi="Arial" w:cs="Arial"/>
          <w:sz w:val="24"/>
          <w:szCs w:val="24"/>
          <w:lang w:eastAsia="ar-SA"/>
        </w:rPr>
      </w:pPr>
      <w:r w:rsidRPr="00D339C4">
        <w:rPr>
          <w:rFonts w:ascii="Arial" w:eastAsia="Times New Roman" w:hAnsi="Arial" w:cs="Arial"/>
          <w:sz w:val="24"/>
          <w:szCs w:val="24"/>
          <w:lang w:eastAsia="ar-SA"/>
        </w:rPr>
        <w:t>на 2024-2026 годы»</w:t>
      </w:r>
    </w:p>
    <w:p w:rsidR="00D339C4" w:rsidRPr="00D339C4" w:rsidRDefault="00D339C4" w:rsidP="00D339C4">
      <w:pPr>
        <w:pStyle w:val="ConsPlusTitle"/>
        <w:jc w:val="right"/>
        <w:rPr>
          <w:rFonts w:ascii="Arial" w:hAnsi="Arial" w:cs="Arial"/>
          <w:sz w:val="24"/>
          <w:szCs w:val="24"/>
        </w:rPr>
      </w:pPr>
    </w:p>
    <w:p w:rsidR="00D339C4" w:rsidRPr="00D339C4" w:rsidRDefault="00D339C4" w:rsidP="00D339C4">
      <w:pPr>
        <w:suppressAutoHyphens/>
        <w:spacing w:after="0" w:line="240" w:lineRule="auto"/>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Основные мероприятия по реализации  муниципальной программы</w:t>
      </w:r>
    </w:p>
    <w:p w:rsidR="00D339C4" w:rsidRPr="00D339C4" w:rsidRDefault="00D339C4" w:rsidP="00D339C4">
      <w:pPr>
        <w:suppressAutoHyphens/>
        <w:spacing w:after="0" w:line="240" w:lineRule="auto"/>
        <w:jc w:val="center"/>
        <w:rPr>
          <w:rFonts w:ascii="Arial" w:eastAsia="Times New Roman" w:hAnsi="Arial" w:cs="Arial"/>
          <w:sz w:val="24"/>
          <w:szCs w:val="24"/>
          <w:lang w:eastAsia="ar-SA"/>
        </w:rPr>
      </w:pPr>
    </w:p>
    <w:tbl>
      <w:tblPr>
        <w:tblW w:w="15134" w:type="dxa"/>
        <w:tblInd w:w="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7"/>
        <w:gridCol w:w="3317"/>
        <w:gridCol w:w="1417"/>
        <w:gridCol w:w="1276"/>
        <w:gridCol w:w="1134"/>
        <w:gridCol w:w="1134"/>
        <w:gridCol w:w="1134"/>
        <w:gridCol w:w="1418"/>
        <w:gridCol w:w="1417"/>
        <w:gridCol w:w="2410"/>
      </w:tblGrid>
      <w:tr w:rsidR="00D339C4" w:rsidRPr="00D339C4" w:rsidTr="00C07D05">
        <w:trPr>
          <w:trHeight w:val="229"/>
        </w:trPr>
        <w:tc>
          <w:tcPr>
            <w:tcW w:w="477" w:type="dxa"/>
            <w:vMerge w:val="restart"/>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 п/п</w:t>
            </w:r>
          </w:p>
        </w:tc>
        <w:tc>
          <w:tcPr>
            <w:tcW w:w="3317" w:type="dxa"/>
            <w:vMerge w:val="restart"/>
          </w:tcPr>
          <w:p w:rsidR="00D339C4" w:rsidRPr="00D339C4" w:rsidRDefault="00D339C4" w:rsidP="00D339C4">
            <w:pPr>
              <w:suppressAutoHyphens/>
              <w:spacing w:after="0" w:line="240" w:lineRule="auto"/>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Наименование подпрограммы</w:t>
            </w:r>
          </w:p>
        </w:tc>
        <w:tc>
          <w:tcPr>
            <w:tcW w:w="1417" w:type="dxa"/>
            <w:vMerge w:val="restart"/>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Срок исполнения</w:t>
            </w:r>
          </w:p>
        </w:tc>
        <w:tc>
          <w:tcPr>
            <w:tcW w:w="1276" w:type="dxa"/>
          </w:tcPr>
          <w:p w:rsidR="00D339C4" w:rsidRPr="00D339C4" w:rsidRDefault="00D339C4" w:rsidP="00D339C4">
            <w:pPr>
              <w:suppressAutoHyphens/>
              <w:spacing w:after="0"/>
              <w:jc w:val="center"/>
              <w:rPr>
                <w:rFonts w:ascii="Arial" w:eastAsia="Times New Roman" w:hAnsi="Arial" w:cs="Arial"/>
                <w:sz w:val="24"/>
                <w:szCs w:val="24"/>
                <w:lang w:eastAsia="ar-SA"/>
              </w:rPr>
            </w:pPr>
          </w:p>
        </w:tc>
        <w:tc>
          <w:tcPr>
            <w:tcW w:w="6237" w:type="dxa"/>
            <w:gridSpan w:val="5"/>
          </w:tcPr>
          <w:p w:rsidR="00D339C4" w:rsidRPr="00D339C4" w:rsidRDefault="00D339C4" w:rsidP="00D339C4">
            <w:pPr>
              <w:suppressAutoHyphens/>
              <w:spacing w:after="0" w:line="240" w:lineRule="auto"/>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Предельные объемы финансирования (в ценах соответствующих лет, в тыс. рублей)</w:t>
            </w:r>
          </w:p>
        </w:tc>
        <w:tc>
          <w:tcPr>
            <w:tcW w:w="2410" w:type="dxa"/>
            <w:vMerge w:val="restart"/>
            <w:vAlign w:val="center"/>
          </w:tcPr>
          <w:p w:rsidR="00D339C4" w:rsidRPr="00D339C4" w:rsidRDefault="00D339C4" w:rsidP="00D339C4">
            <w:pPr>
              <w:suppressAutoHyphens/>
              <w:spacing w:after="0" w:line="240" w:lineRule="auto"/>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Главный распорядитель (распорядитель) средств, исполнители</w:t>
            </w:r>
          </w:p>
        </w:tc>
      </w:tr>
      <w:tr w:rsidR="00D339C4" w:rsidRPr="00D339C4" w:rsidTr="00C07D05">
        <w:trPr>
          <w:trHeight w:val="255"/>
        </w:trPr>
        <w:tc>
          <w:tcPr>
            <w:tcW w:w="477" w:type="dxa"/>
            <w:vMerge/>
          </w:tcPr>
          <w:p w:rsidR="00D339C4" w:rsidRPr="00D339C4" w:rsidRDefault="00D339C4" w:rsidP="00D339C4">
            <w:pPr>
              <w:suppressAutoHyphens/>
              <w:spacing w:after="0"/>
              <w:rPr>
                <w:rFonts w:ascii="Arial" w:eastAsia="Times New Roman" w:hAnsi="Arial" w:cs="Arial"/>
                <w:sz w:val="24"/>
                <w:szCs w:val="24"/>
                <w:lang w:eastAsia="ar-SA"/>
              </w:rPr>
            </w:pPr>
          </w:p>
        </w:tc>
        <w:tc>
          <w:tcPr>
            <w:tcW w:w="3317" w:type="dxa"/>
            <w:vMerge/>
          </w:tcPr>
          <w:p w:rsidR="00D339C4" w:rsidRPr="00D339C4" w:rsidRDefault="00D339C4" w:rsidP="00D339C4">
            <w:pPr>
              <w:suppressAutoHyphens/>
              <w:spacing w:after="0"/>
              <w:rPr>
                <w:rFonts w:ascii="Arial" w:eastAsia="Times New Roman" w:hAnsi="Arial" w:cs="Arial"/>
                <w:sz w:val="24"/>
                <w:szCs w:val="24"/>
                <w:lang w:eastAsia="ar-SA"/>
              </w:rPr>
            </w:pPr>
          </w:p>
        </w:tc>
        <w:tc>
          <w:tcPr>
            <w:tcW w:w="1417" w:type="dxa"/>
            <w:vMerge/>
          </w:tcPr>
          <w:p w:rsidR="00D339C4" w:rsidRPr="00D339C4" w:rsidRDefault="00D339C4" w:rsidP="00D339C4">
            <w:pPr>
              <w:suppressAutoHyphens/>
              <w:spacing w:after="0"/>
              <w:rPr>
                <w:rFonts w:ascii="Arial" w:eastAsia="Times New Roman" w:hAnsi="Arial" w:cs="Arial"/>
                <w:sz w:val="24"/>
                <w:szCs w:val="24"/>
                <w:lang w:eastAsia="ar-SA"/>
              </w:rPr>
            </w:pPr>
          </w:p>
        </w:tc>
        <w:tc>
          <w:tcPr>
            <w:tcW w:w="1276" w:type="dxa"/>
            <w:vMerge w:val="restart"/>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Всего</w:t>
            </w:r>
          </w:p>
        </w:tc>
        <w:tc>
          <w:tcPr>
            <w:tcW w:w="1134" w:type="dxa"/>
          </w:tcPr>
          <w:p w:rsidR="00D339C4" w:rsidRPr="00D339C4" w:rsidRDefault="00D339C4" w:rsidP="00D339C4">
            <w:pPr>
              <w:suppressAutoHyphens/>
              <w:spacing w:after="0"/>
              <w:jc w:val="center"/>
              <w:rPr>
                <w:rFonts w:ascii="Arial" w:eastAsia="Times New Roman" w:hAnsi="Arial" w:cs="Arial"/>
                <w:sz w:val="24"/>
                <w:szCs w:val="24"/>
                <w:lang w:eastAsia="ar-SA"/>
              </w:rPr>
            </w:pPr>
          </w:p>
        </w:tc>
        <w:tc>
          <w:tcPr>
            <w:tcW w:w="5103" w:type="dxa"/>
            <w:gridSpan w:val="4"/>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в том числе по источникам финансирования</w:t>
            </w:r>
            <w:r w:rsidRPr="00D339C4" w:rsidDel="000870C0">
              <w:rPr>
                <w:rFonts w:ascii="Arial" w:eastAsia="Times New Roman" w:hAnsi="Arial" w:cs="Arial"/>
                <w:sz w:val="24"/>
                <w:szCs w:val="24"/>
                <w:lang w:eastAsia="ar-SA"/>
              </w:rPr>
              <w:t xml:space="preserve"> </w:t>
            </w:r>
          </w:p>
        </w:tc>
        <w:tc>
          <w:tcPr>
            <w:tcW w:w="2410" w:type="dxa"/>
            <w:vMerge/>
          </w:tcPr>
          <w:p w:rsidR="00D339C4" w:rsidRPr="00D339C4" w:rsidRDefault="00D339C4" w:rsidP="00D339C4">
            <w:pPr>
              <w:suppressAutoHyphens/>
              <w:spacing w:after="0"/>
              <w:rPr>
                <w:rFonts w:ascii="Arial" w:eastAsia="Times New Roman" w:hAnsi="Arial" w:cs="Arial"/>
                <w:sz w:val="24"/>
                <w:szCs w:val="24"/>
                <w:lang w:eastAsia="ar-SA"/>
              </w:rPr>
            </w:pPr>
          </w:p>
        </w:tc>
      </w:tr>
      <w:tr w:rsidR="00D339C4" w:rsidRPr="00D339C4" w:rsidTr="00C07D05">
        <w:trPr>
          <w:trHeight w:val="607"/>
        </w:trPr>
        <w:tc>
          <w:tcPr>
            <w:tcW w:w="477" w:type="dxa"/>
            <w:vMerge/>
          </w:tcPr>
          <w:p w:rsidR="00D339C4" w:rsidRPr="00D339C4" w:rsidRDefault="00D339C4" w:rsidP="00D339C4">
            <w:pPr>
              <w:suppressAutoHyphens/>
              <w:spacing w:after="0"/>
              <w:rPr>
                <w:rFonts w:ascii="Arial" w:eastAsia="Times New Roman" w:hAnsi="Arial" w:cs="Arial"/>
                <w:sz w:val="24"/>
                <w:szCs w:val="24"/>
                <w:lang w:eastAsia="ar-SA"/>
              </w:rPr>
            </w:pPr>
          </w:p>
        </w:tc>
        <w:tc>
          <w:tcPr>
            <w:tcW w:w="3317" w:type="dxa"/>
            <w:vMerge/>
          </w:tcPr>
          <w:p w:rsidR="00D339C4" w:rsidRPr="00D339C4" w:rsidRDefault="00D339C4" w:rsidP="00D339C4">
            <w:pPr>
              <w:suppressAutoHyphens/>
              <w:spacing w:after="0"/>
              <w:rPr>
                <w:rFonts w:ascii="Arial" w:eastAsia="Times New Roman" w:hAnsi="Arial" w:cs="Arial"/>
                <w:sz w:val="24"/>
                <w:szCs w:val="24"/>
                <w:lang w:eastAsia="ar-SA"/>
              </w:rPr>
            </w:pPr>
          </w:p>
        </w:tc>
        <w:tc>
          <w:tcPr>
            <w:tcW w:w="1417" w:type="dxa"/>
            <w:vMerge/>
          </w:tcPr>
          <w:p w:rsidR="00D339C4" w:rsidRPr="00D339C4" w:rsidRDefault="00D339C4" w:rsidP="00D339C4">
            <w:pPr>
              <w:suppressAutoHyphens/>
              <w:spacing w:after="0"/>
              <w:rPr>
                <w:rFonts w:ascii="Arial" w:eastAsia="Times New Roman" w:hAnsi="Arial" w:cs="Arial"/>
                <w:sz w:val="24"/>
                <w:szCs w:val="24"/>
                <w:lang w:eastAsia="ar-SA"/>
              </w:rPr>
            </w:pPr>
          </w:p>
        </w:tc>
        <w:tc>
          <w:tcPr>
            <w:tcW w:w="1276" w:type="dxa"/>
            <w:vMerge/>
          </w:tcPr>
          <w:p w:rsidR="00D339C4" w:rsidRPr="00D339C4" w:rsidRDefault="00D339C4" w:rsidP="00D339C4">
            <w:pPr>
              <w:suppressAutoHyphens/>
              <w:spacing w:after="0"/>
              <w:rPr>
                <w:rFonts w:ascii="Arial" w:eastAsia="Times New Roman" w:hAnsi="Arial" w:cs="Arial"/>
                <w:sz w:val="24"/>
                <w:szCs w:val="24"/>
                <w:lang w:eastAsia="ar-SA"/>
              </w:rPr>
            </w:pPr>
          </w:p>
        </w:tc>
        <w:tc>
          <w:tcPr>
            <w:tcW w:w="1134" w:type="dxa"/>
          </w:tcPr>
          <w:p w:rsidR="00D339C4" w:rsidRPr="00D339C4" w:rsidRDefault="00D339C4" w:rsidP="00D339C4">
            <w:pPr>
              <w:suppressAutoHyphens/>
              <w:spacing w:after="0" w:line="240" w:lineRule="auto"/>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федеральный бюджет</w:t>
            </w:r>
          </w:p>
        </w:tc>
        <w:tc>
          <w:tcPr>
            <w:tcW w:w="1134" w:type="dxa"/>
          </w:tcPr>
          <w:p w:rsidR="00D339C4" w:rsidRPr="00D339C4" w:rsidRDefault="00D339C4" w:rsidP="00D339C4">
            <w:pPr>
              <w:suppressAutoHyphens/>
              <w:spacing w:after="0" w:line="240" w:lineRule="auto"/>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Областной бюджет</w:t>
            </w:r>
          </w:p>
        </w:tc>
        <w:tc>
          <w:tcPr>
            <w:tcW w:w="1134" w:type="dxa"/>
          </w:tcPr>
          <w:p w:rsidR="00D339C4" w:rsidRPr="00D339C4" w:rsidRDefault="00D339C4" w:rsidP="00D339C4">
            <w:pPr>
              <w:suppressAutoHyphens/>
              <w:spacing w:after="0" w:line="240" w:lineRule="auto"/>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 xml:space="preserve">районный бюджет </w:t>
            </w:r>
          </w:p>
        </w:tc>
        <w:tc>
          <w:tcPr>
            <w:tcW w:w="1418" w:type="dxa"/>
          </w:tcPr>
          <w:p w:rsidR="00D339C4" w:rsidRPr="00D339C4" w:rsidRDefault="00D339C4" w:rsidP="00D339C4">
            <w:pPr>
              <w:suppressAutoHyphens/>
              <w:spacing w:after="0" w:line="240" w:lineRule="auto"/>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бюджет поселения</w:t>
            </w:r>
          </w:p>
        </w:tc>
        <w:tc>
          <w:tcPr>
            <w:tcW w:w="1417" w:type="dxa"/>
          </w:tcPr>
          <w:p w:rsidR="00D339C4" w:rsidRPr="00D339C4" w:rsidRDefault="00D339C4" w:rsidP="00D339C4">
            <w:pPr>
              <w:suppressAutoHyphens/>
              <w:spacing w:after="0" w:line="240" w:lineRule="auto"/>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внебюджетные источники</w:t>
            </w:r>
          </w:p>
        </w:tc>
        <w:tc>
          <w:tcPr>
            <w:tcW w:w="2410" w:type="dxa"/>
            <w:vMerge/>
          </w:tcPr>
          <w:p w:rsidR="00D339C4" w:rsidRPr="00D339C4" w:rsidRDefault="00D339C4" w:rsidP="00D339C4">
            <w:pPr>
              <w:suppressAutoHyphens/>
              <w:spacing w:after="0"/>
              <w:rPr>
                <w:rFonts w:ascii="Arial" w:eastAsia="Times New Roman" w:hAnsi="Arial" w:cs="Arial"/>
                <w:sz w:val="24"/>
                <w:szCs w:val="24"/>
                <w:lang w:eastAsia="ar-SA"/>
              </w:rPr>
            </w:pPr>
          </w:p>
        </w:tc>
      </w:tr>
      <w:tr w:rsidR="00D339C4" w:rsidRPr="00D339C4" w:rsidTr="00C07D05">
        <w:trPr>
          <w:trHeight w:val="303"/>
        </w:trPr>
        <w:tc>
          <w:tcPr>
            <w:tcW w:w="477" w:type="dxa"/>
            <w:vMerge w:val="restart"/>
          </w:tcPr>
          <w:p w:rsidR="00D339C4" w:rsidRPr="00D339C4" w:rsidRDefault="00D339C4" w:rsidP="00D339C4">
            <w:pPr>
              <w:suppressAutoHyphens/>
              <w:spacing w:after="0"/>
              <w:rPr>
                <w:rFonts w:ascii="Arial" w:eastAsia="Times New Roman" w:hAnsi="Arial" w:cs="Arial"/>
                <w:sz w:val="24"/>
                <w:szCs w:val="24"/>
                <w:lang w:eastAsia="ar-SA"/>
              </w:rPr>
            </w:pPr>
            <w:r w:rsidRPr="00D339C4">
              <w:rPr>
                <w:rFonts w:ascii="Arial" w:eastAsia="Times New Roman" w:hAnsi="Arial" w:cs="Arial"/>
                <w:sz w:val="24"/>
                <w:szCs w:val="24"/>
                <w:lang w:eastAsia="ar-SA"/>
              </w:rPr>
              <w:t> </w:t>
            </w:r>
          </w:p>
        </w:tc>
        <w:tc>
          <w:tcPr>
            <w:tcW w:w="3317" w:type="dxa"/>
            <w:vMerge w:val="restart"/>
          </w:tcPr>
          <w:p w:rsidR="00D339C4" w:rsidRPr="00D339C4" w:rsidRDefault="00D339C4" w:rsidP="00D339C4">
            <w:pPr>
              <w:suppressAutoHyphens/>
              <w:spacing w:after="0" w:line="240" w:lineRule="auto"/>
              <w:rPr>
                <w:rFonts w:ascii="Arial" w:eastAsia="Times New Roman" w:hAnsi="Arial" w:cs="Arial"/>
                <w:sz w:val="24"/>
                <w:szCs w:val="24"/>
                <w:lang w:eastAsia="ar-SA"/>
              </w:rPr>
            </w:pPr>
            <w:r w:rsidRPr="00D339C4">
              <w:rPr>
                <w:rFonts w:ascii="Arial" w:eastAsia="Times New Roman" w:hAnsi="Arial" w:cs="Arial"/>
                <w:sz w:val="24"/>
                <w:szCs w:val="24"/>
                <w:lang w:eastAsia="ar-SA"/>
              </w:rPr>
              <w:t xml:space="preserve">Всего по муниципальной программе, </w:t>
            </w:r>
          </w:p>
          <w:p w:rsidR="00D339C4" w:rsidRPr="00D339C4" w:rsidRDefault="00D339C4" w:rsidP="00D339C4">
            <w:pPr>
              <w:suppressAutoHyphens/>
              <w:spacing w:after="0" w:line="240" w:lineRule="auto"/>
              <w:rPr>
                <w:rFonts w:ascii="Arial" w:eastAsia="Times New Roman" w:hAnsi="Arial" w:cs="Arial"/>
                <w:sz w:val="24"/>
                <w:szCs w:val="24"/>
                <w:lang w:eastAsia="ar-SA"/>
              </w:rPr>
            </w:pPr>
            <w:r w:rsidRPr="00D339C4">
              <w:rPr>
                <w:rFonts w:ascii="Arial" w:eastAsia="Times New Roman" w:hAnsi="Arial" w:cs="Arial"/>
                <w:sz w:val="24"/>
                <w:szCs w:val="24"/>
                <w:lang w:eastAsia="ar-SA"/>
              </w:rPr>
              <w:t>в т.ч.:</w:t>
            </w:r>
          </w:p>
        </w:tc>
        <w:tc>
          <w:tcPr>
            <w:tcW w:w="1417"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2024</w:t>
            </w:r>
          </w:p>
        </w:tc>
        <w:tc>
          <w:tcPr>
            <w:tcW w:w="1276"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134"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134"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134"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418"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417"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2410" w:type="dxa"/>
            <w:vMerge w:val="restart"/>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 xml:space="preserve">Администрация Журавского сельсовета Чистоозерного района </w:t>
            </w:r>
          </w:p>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Новосибирской области</w:t>
            </w:r>
          </w:p>
        </w:tc>
      </w:tr>
      <w:tr w:rsidR="00D339C4" w:rsidRPr="00D339C4" w:rsidTr="00C07D05">
        <w:trPr>
          <w:trHeight w:val="348"/>
        </w:trPr>
        <w:tc>
          <w:tcPr>
            <w:tcW w:w="477" w:type="dxa"/>
            <w:vMerge/>
          </w:tcPr>
          <w:p w:rsidR="00D339C4" w:rsidRPr="00D339C4" w:rsidRDefault="00D339C4" w:rsidP="00D339C4">
            <w:pPr>
              <w:suppressAutoHyphens/>
              <w:spacing w:after="0"/>
              <w:rPr>
                <w:rFonts w:ascii="Arial" w:eastAsia="Times New Roman" w:hAnsi="Arial" w:cs="Arial"/>
                <w:sz w:val="24"/>
                <w:szCs w:val="24"/>
                <w:lang w:eastAsia="ar-SA"/>
              </w:rPr>
            </w:pPr>
          </w:p>
        </w:tc>
        <w:tc>
          <w:tcPr>
            <w:tcW w:w="3317" w:type="dxa"/>
            <w:vMerge/>
          </w:tcPr>
          <w:p w:rsidR="00D339C4" w:rsidRPr="00D339C4" w:rsidRDefault="00D339C4" w:rsidP="00D339C4">
            <w:pPr>
              <w:suppressAutoHyphens/>
              <w:spacing w:after="0"/>
              <w:rPr>
                <w:rFonts w:ascii="Arial" w:eastAsia="Times New Roman" w:hAnsi="Arial" w:cs="Arial"/>
                <w:sz w:val="24"/>
                <w:szCs w:val="24"/>
                <w:lang w:eastAsia="ar-SA"/>
              </w:rPr>
            </w:pPr>
          </w:p>
        </w:tc>
        <w:tc>
          <w:tcPr>
            <w:tcW w:w="1417"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2025</w:t>
            </w:r>
          </w:p>
        </w:tc>
        <w:tc>
          <w:tcPr>
            <w:tcW w:w="1276"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134"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134"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134"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418"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417"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2410" w:type="dxa"/>
            <w:vMerge/>
          </w:tcPr>
          <w:p w:rsidR="00D339C4" w:rsidRPr="00D339C4" w:rsidRDefault="00D339C4" w:rsidP="00D339C4">
            <w:pPr>
              <w:suppressAutoHyphens/>
              <w:spacing w:after="0"/>
              <w:jc w:val="center"/>
              <w:rPr>
                <w:rFonts w:ascii="Arial" w:eastAsia="Times New Roman" w:hAnsi="Arial" w:cs="Arial"/>
                <w:sz w:val="24"/>
                <w:szCs w:val="24"/>
                <w:lang w:eastAsia="ar-SA"/>
              </w:rPr>
            </w:pPr>
          </w:p>
        </w:tc>
      </w:tr>
      <w:tr w:rsidR="00D339C4" w:rsidRPr="00D339C4" w:rsidTr="00C07D05">
        <w:trPr>
          <w:trHeight w:val="460"/>
        </w:trPr>
        <w:tc>
          <w:tcPr>
            <w:tcW w:w="477" w:type="dxa"/>
            <w:vMerge/>
          </w:tcPr>
          <w:p w:rsidR="00D339C4" w:rsidRPr="00D339C4" w:rsidRDefault="00D339C4" w:rsidP="00D339C4">
            <w:pPr>
              <w:suppressAutoHyphens/>
              <w:spacing w:after="0"/>
              <w:rPr>
                <w:rFonts w:ascii="Arial" w:eastAsia="Times New Roman" w:hAnsi="Arial" w:cs="Arial"/>
                <w:sz w:val="24"/>
                <w:szCs w:val="24"/>
                <w:lang w:eastAsia="ar-SA"/>
              </w:rPr>
            </w:pPr>
          </w:p>
        </w:tc>
        <w:tc>
          <w:tcPr>
            <w:tcW w:w="3317" w:type="dxa"/>
            <w:vMerge/>
          </w:tcPr>
          <w:p w:rsidR="00D339C4" w:rsidRPr="00D339C4" w:rsidRDefault="00D339C4" w:rsidP="00D339C4">
            <w:pPr>
              <w:suppressAutoHyphens/>
              <w:spacing w:after="0"/>
              <w:rPr>
                <w:rFonts w:ascii="Arial" w:eastAsia="Times New Roman" w:hAnsi="Arial" w:cs="Arial"/>
                <w:sz w:val="24"/>
                <w:szCs w:val="24"/>
                <w:lang w:eastAsia="ar-SA"/>
              </w:rPr>
            </w:pPr>
          </w:p>
        </w:tc>
        <w:tc>
          <w:tcPr>
            <w:tcW w:w="1417"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2026</w:t>
            </w:r>
          </w:p>
        </w:tc>
        <w:tc>
          <w:tcPr>
            <w:tcW w:w="1276"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134"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134"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134"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418"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417"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2410" w:type="dxa"/>
            <w:vMerge/>
          </w:tcPr>
          <w:p w:rsidR="00D339C4" w:rsidRPr="00D339C4" w:rsidRDefault="00D339C4" w:rsidP="00D339C4">
            <w:pPr>
              <w:suppressAutoHyphens/>
              <w:spacing w:after="0"/>
              <w:jc w:val="center"/>
              <w:rPr>
                <w:rFonts w:ascii="Arial" w:eastAsia="Times New Roman" w:hAnsi="Arial" w:cs="Arial"/>
                <w:sz w:val="24"/>
                <w:szCs w:val="24"/>
                <w:lang w:eastAsia="ar-SA"/>
              </w:rPr>
            </w:pPr>
          </w:p>
        </w:tc>
      </w:tr>
      <w:tr w:rsidR="00D339C4" w:rsidRPr="00D339C4" w:rsidTr="00C07D05">
        <w:trPr>
          <w:trHeight w:val="303"/>
        </w:trPr>
        <w:tc>
          <w:tcPr>
            <w:tcW w:w="477" w:type="dxa"/>
            <w:vMerge w:val="restart"/>
          </w:tcPr>
          <w:p w:rsidR="00D339C4" w:rsidRPr="00D339C4" w:rsidRDefault="00D339C4" w:rsidP="00D339C4">
            <w:pPr>
              <w:suppressAutoHyphens/>
              <w:spacing w:after="0"/>
              <w:rPr>
                <w:rFonts w:ascii="Arial" w:eastAsia="Times New Roman" w:hAnsi="Arial" w:cs="Arial"/>
                <w:sz w:val="24"/>
                <w:szCs w:val="24"/>
                <w:lang w:eastAsia="ar-SA"/>
              </w:rPr>
            </w:pPr>
            <w:r w:rsidRPr="00D339C4">
              <w:rPr>
                <w:rFonts w:ascii="Arial" w:eastAsia="Times New Roman" w:hAnsi="Arial" w:cs="Arial"/>
                <w:sz w:val="24"/>
                <w:szCs w:val="24"/>
                <w:lang w:eastAsia="ar-SA"/>
              </w:rPr>
              <w:t>1.</w:t>
            </w:r>
          </w:p>
        </w:tc>
        <w:tc>
          <w:tcPr>
            <w:tcW w:w="3317" w:type="dxa"/>
            <w:vMerge w:val="restart"/>
          </w:tcPr>
          <w:p w:rsidR="00D339C4" w:rsidRPr="00D339C4" w:rsidRDefault="00D339C4" w:rsidP="00D339C4">
            <w:pPr>
              <w:suppressAutoHyphens/>
              <w:spacing w:after="0" w:line="240" w:lineRule="auto"/>
              <w:rPr>
                <w:rFonts w:ascii="Arial" w:eastAsia="Times New Roman" w:hAnsi="Arial" w:cs="Arial"/>
                <w:sz w:val="24"/>
                <w:szCs w:val="24"/>
                <w:lang w:eastAsia="ru-RU"/>
              </w:rPr>
            </w:pPr>
            <w:r w:rsidRPr="00D339C4">
              <w:rPr>
                <w:rFonts w:ascii="Arial" w:eastAsia="Times New Roman" w:hAnsi="Arial" w:cs="Arial"/>
                <w:sz w:val="24"/>
                <w:szCs w:val="24"/>
                <w:lang w:eastAsia="ar-SA"/>
              </w:rPr>
              <w:t xml:space="preserve">Информационное и консультационное обеспечение субъектов малого и среднего предпринимательства Журавского сельсовета </w:t>
            </w:r>
          </w:p>
          <w:p w:rsidR="00D339C4" w:rsidRPr="00D339C4" w:rsidRDefault="00D339C4" w:rsidP="00D339C4">
            <w:pPr>
              <w:suppressAutoHyphens/>
              <w:spacing w:after="0" w:line="240" w:lineRule="auto"/>
              <w:rPr>
                <w:rFonts w:ascii="Arial" w:eastAsia="Times New Roman" w:hAnsi="Arial" w:cs="Arial"/>
                <w:sz w:val="24"/>
                <w:szCs w:val="24"/>
                <w:lang w:eastAsia="ar-SA"/>
              </w:rPr>
            </w:pPr>
            <w:r w:rsidRPr="00D339C4">
              <w:rPr>
                <w:rFonts w:ascii="Arial" w:eastAsia="Times New Roman" w:hAnsi="Arial" w:cs="Arial"/>
                <w:sz w:val="24"/>
                <w:szCs w:val="24"/>
                <w:lang w:eastAsia="ar-SA"/>
              </w:rPr>
              <w:t xml:space="preserve">(Информационное обеспечение путем </w:t>
            </w:r>
            <w:r w:rsidRPr="00D339C4">
              <w:rPr>
                <w:rFonts w:ascii="Arial" w:eastAsia="Times New Roman" w:hAnsi="Arial" w:cs="Arial"/>
                <w:sz w:val="24"/>
                <w:szCs w:val="24"/>
                <w:lang w:eastAsia="ar-SA"/>
              </w:rPr>
              <w:lastRenderedPageBreak/>
              <w:t>размещения информации о развитии и государственной поддержке малого и среднего предпринимательства  на официальном сайте администрации Журавского сельсовета; консультирование субъектов малого и среднего предпринимательства  по вопросу получения государственной поддержки малого бизнеса в Новосибирской области и её видах; содействие  субъектам малого и среднего предпринимательства Журавского сельсовета  в электронной отправке налоговой и пенсионной отчётности.</w:t>
            </w:r>
          </w:p>
          <w:p w:rsidR="00D339C4" w:rsidRPr="00D339C4" w:rsidRDefault="00D339C4" w:rsidP="00D339C4">
            <w:pPr>
              <w:suppressAutoHyphens/>
              <w:spacing w:after="0" w:line="240" w:lineRule="auto"/>
              <w:rPr>
                <w:rFonts w:ascii="Arial" w:eastAsia="Times New Roman" w:hAnsi="Arial" w:cs="Arial"/>
                <w:sz w:val="24"/>
                <w:szCs w:val="24"/>
                <w:lang w:eastAsia="ar-SA"/>
              </w:rPr>
            </w:pPr>
          </w:p>
        </w:tc>
        <w:tc>
          <w:tcPr>
            <w:tcW w:w="1417"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lastRenderedPageBreak/>
              <w:t>2024</w:t>
            </w:r>
          </w:p>
        </w:tc>
        <w:tc>
          <w:tcPr>
            <w:tcW w:w="1276"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134"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134"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134"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418"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417"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2410" w:type="dxa"/>
            <w:vMerge w:val="restart"/>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 xml:space="preserve">Администрация Журавского сельсовета Чистоозерного района </w:t>
            </w:r>
          </w:p>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Новосибирской области</w:t>
            </w:r>
          </w:p>
        </w:tc>
      </w:tr>
      <w:tr w:rsidR="00D339C4" w:rsidRPr="00D339C4" w:rsidTr="00C07D05">
        <w:trPr>
          <w:trHeight w:val="303"/>
        </w:trPr>
        <w:tc>
          <w:tcPr>
            <w:tcW w:w="477" w:type="dxa"/>
            <w:vMerge/>
          </w:tcPr>
          <w:p w:rsidR="00D339C4" w:rsidRPr="00D339C4" w:rsidRDefault="00D339C4" w:rsidP="00D339C4">
            <w:pPr>
              <w:suppressAutoHyphens/>
              <w:spacing w:after="0"/>
              <w:rPr>
                <w:rFonts w:ascii="Arial" w:eastAsia="Times New Roman" w:hAnsi="Arial" w:cs="Arial"/>
                <w:sz w:val="24"/>
                <w:szCs w:val="24"/>
                <w:lang w:eastAsia="ar-SA"/>
              </w:rPr>
            </w:pPr>
          </w:p>
        </w:tc>
        <w:tc>
          <w:tcPr>
            <w:tcW w:w="3317" w:type="dxa"/>
            <w:vMerge/>
          </w:tcPr>
          <w:p w:rsidR="00D339C4" w:rsidRPr="00D339C4" w:rsidRDefault="00D339C4" w:rsidP="00D339C4">
            <w:pPr>
              <w:suppressAutoHyphens/>
              <w:spacing w:after="0"/>
              <w:rPr>
                <w:rFonts w:ascii="Arial" w:eastAsia="Times New Roman" w:hAnsi="Arial" w:cs="Arial"/>
                <w:sz w:val="24"/>
                <w:szCs w:val="24"/>
                <w:lang w:eastAsia="ar-SA"/>
              </w:rPr>
            </w:pPr>
          </w:p>
        </w:tc>
        <w:tc>
          <w:tcPr>
            <w:tcW w:w="1417"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2025</w:t>
            </w:r>
          </w:p>
        </w:tc>
        <w:tc>
          <w:tcPr>
            <w:tcW w:w="1276"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134"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134"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134"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418"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417"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2410" w:type="dxa"/>
            <w:vMerge/>
          </w:tcPr>
          <w:p w:rsidR="00D339C4" w:rsidRPr="00D339C4" w:rsidRDefault="00D339C4" w:rsidP="00D339C4">
            <w:pPr>
              <w:suppressAutoHyphens/>
              <w:spacing w:after="0"/>
              <w:jc w:val="center"/>
              <w:rPr>
                <w:rFonts w:ascii="Arial" w:eastAsia="Times New Roman" w:hAnsi="Arial" w:cs="Arial"/>
                <w:sz w:val="24"/>
                <w:szCs w:val="24"/>
                <w:lang w:eastAsia="ar-SA"/>
              </w:rPr>
            </w:pPr>
          </w:p>
        </w:tc>
      </w:tr>
      <w:tr w:rsidR="00D339C4" w:rsidRPr="00D339C4" w:rsidTr="00C07D05">
        <w:trPr>
          <w:trHeight w:val="303"/>
        </w:trPr>
        <w:tc>
          <w:tcPr>
            <w:tcW w:w="477" w:type="dxa"/>
            <w:vMerge/>
          </w:tcPr>
          <w:p w:rsidR="00D339C4" w:rsidRPr="00D339C4" w:rsidRDefault="00D339C4" w:rsidP="00D339C4">
            <w:pPr>
              <w:suppressAutoHyphens/>
              <w:spacing w:after="0"/>
              <w:rPr>
                <w:rFonts w:ascii="Arial" w:eastAsia="Times New Roman" w:hAnsi="Arial" w:cs="Arial"/>
                <w:sz w:val="24"/>
                <w:szCs w:val="24"/>
                <w:lang w:eastAsia="ar-SA"/>
              </w:rPr>
            </w:pPr>
          </w:p>
        </w:tc>
        <w:tc>
          <w:tcPr>
            <w:tcW w:w="3317" w:type="dxa"/>
            <w:vMerge/>
          </w:tcPr>
          <w:p w:rsidR="00D339C4" w:rsidRPr="00D339C4" w:rsidRDefault="00D339C4" w:rsidP="00D339C4">
            <w:pPr>
              <w:suppressAutoHyphens/>
              <w:spacing w:after="0"/>
              <w:rPr>
                <w:rFonts w:ascii="Arial" w:eastAsia="Times New Roman" w:hAnsi="Arial" w:cs="Arial"/>
                <w:sz w:val="24"/>
                <w:szCs w:val="24"/>
                <w:lang w:eastAsia="ar-SA"/>
              </w:rPr>
            </w:pPr>
          </w:p>
        </w:tc>
        <w:tc>
          <w:tcPr>
            <w:tcW w:w="1417"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2026</w:t>
            </w:r>
          </w:p>
        </w:tc>
        <w:tc>
          <w:tcPr>
            <w:tcW w:w="1276"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134"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134"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134"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418"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417"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2410" w:type="dxa"/>
            <w:vMerge/>
          </w:tcPr>
          <w:p w:rsidR="00D339C4" w:rsidRPr="00D339C4" w:rsidRDefault="00D339C4" w:rsidP="00D339C4">
            <w:pPr>
              <w:suppressAutoHyphens/>
              <w:spacing w:after="0"/>
              <w:jc w:val="center"/>
              <w:rPr>
                <w:rFonts w:ascii="Arial" w:eastAsia="Times New Roman" w:hAnsi="Arial" w:cs="Arial"/>
                <w:sz w:val="24"/>
                <w:szCs w:val="24"/>
                <w:lang w:eastAsia="ar-SA"/>
              </w:rPr>
            </w:pPr>
          </w:p>
        </w:tc>
      </w:tr>
      <w:tr w:rsidR="00D339C4" w:rsidRPr="00D339C4" w:rsidTr="00C07D05">
        <w:trPr>
          <w:trHeight w:val="303"/>
        </w:trPr>
        <w:tc>
          <w:tcPr>
            <w:tcW w:w="477" w:type="dxa"/>
            <w:vMerge w:val="restart"/>
          </w:tcPr>
          <w:p w:rsidR="00D339C4" w:rsidRPr="00D339C4" w:rsidRDefault="00D339C4" w:rsidP="00D339C4">
            <w:pPr>
              <w:suppressAutoHyphens/>
              <w:spacing w:after="0"/>
              <w:rPr>
                <w:rFonts w:ascii="Arial" w:eastAsia="Times New Roman" w:hAnsi="Arial" w:cs="Arial"/>
                <w:sz w:val="24"/>
                <w:szCs w:val="24"/>
                <w:lang w:eastAsia="ar-SA"/>
              </w:rPr>
            </w:pPr>
            <w:r w:rsidRPr="00D339C4">
              <w:rPr>
                <w:rFonts w:ascii="Arial" w:eastAsia="Times New Roman" w:hAnsi="Arial" w:cs="Arial"/>
                <w:sz w:val="24"/>
                <w:szCs w:val="24"/>
                <w:lang w:eastAsia="ar-SA"/>
              </w:rPr>
              <w:lastRenderedPageBreak/>
              <w:t>2.</w:t>
            </w:r>
          </w:p>
        </w:tc>
        <w:tc>
          <w:tcPr>
            <w:tcW w:w="3317" w:type="dxa"/>
            <w:vMerge w:val="restart"/>
          </w:tcPr>
          <w:p w:rsidR="00D339C4" w:rsidRPr="00D339C4" w:rsidRDefault="00D339C4" w:rsidP="00D339C4">
            <w:pPr>
              <w:suppressAutoHyphens/>
              <w:spacing w:after="0" w:line="240" w:lineRule="auto"/>
              <w:rPr>
                <w:rFonts w:ascii="Arial" w:eastAsia="Times New Roman" w:hAnsi="Arial" w:cs="Arial"/>
                <w:sz w:val="24"/>
                <w:szCs w:val="24"/>
                <w:lang w:eastAsia="ar-SA"/>
              </w:rPr>
            </w:pPr>
            <w:r w:rsidRPr="00D339C4">
              <w:rPr>
                <w:rFonts w:ascii="Arial" w:eastAsia="Times New Roman" w:hAnsi="Arial" w:cs="Arial"/>
                <w:sz w:val="24"/>
                <w:szCs w:val="24"/>
                <w:lang w:eastAsia="ar-SA"/>
              </w:rPr>
              <w:t>Методическое обеспечение субъектов малого и среднего предпринимательства</w:t>
            </w:r>
          </w:p>
          <w:p w:rsidR="00D339C4" w:rsidRPr="00D339C4" w:rsidRDefault="00D339C4" w:rsidP="00D339C4">
            <w:pPr>
              <w:suppressAutoHyphens/>
              <w:spacing w:after="0" w:line="240" w:lineRule="auto"/>
              <w:rPr>
                <w:rFonts w:ascii="Arial" w:eastAsia="Times New Roman" w:hAnsi="Arial" w:cs="Arial"/>
                <w:sz w:val="24"/>
                <w:szCs w:val="24"/>
                <w:lang w:eastAsia="ar-SA"/>
              </w:rPr>
            </w:pPr>
            <w:r w:rsidRPr="00D339C4">
              <w:rPr>
                <w:rFonts w:ascii="Arial" w:eastAsia="Times New Roman" w:hAnsi="Arial" w:cs="Arial"/>
                <w:sz w:val="24"/>
                <w:szCs w:val="24"/>
                <w:lang w:eastAsia="ar-SA"/>
              </w:rPr>
              <w:t xml:space="preserve">(Участие в организации и проведении деловых встреч, «круглых столов» и </w:t>
            </w:r>
            <w:r w:rsidRPr="00D339C4">
              <w:rPr>
                <w:rFonts w:ascii="Arial" w:eastAsia="Times New Roman" w:hAnsi="Arial" w:cs="Arial"/>
                <w:sz w:val="24"/>
                <w:szCs w:val="24"/>
                <w:lang w:eastAsia="ar-SA"/>
              </w:rPr>
              <w:lastRenderedPageBreak/>
              <w:t>семинаров по проблемам развития малого и среднего предпринимательства)</w:t>
            </w:r>
          </w:p>
        </w:tc>
        <w:tc>
          <w:tcPr>
            <w:tcW w:w="1417"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lastRenderedPageBreak/>
              <w:t>2024</w:t>
            </w:r>
          </w:p>
        </w:tc>
        <w:tc>
          <w:tcPr>
            <w:tcW w:w="1276"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134"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134"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134"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418"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417"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2410" w:type="dxa"/>
            <w:vMerge w:val="restart"/>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 xml:space="preserve">Администрация Журавского сельсовета Чистоозерного района </w:t>
            </w:r>
          </w:p>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 xml:space="preserve">Новосибирской </w:t>
            </w:r>
            <w:r w:rsidRPr="00D339C4">
              <w:rPr>
                <w:rFonts w:ascii="Arial" w:eastAsia="Times New Roman" w:hAnsi="Arial" w:cs="Arial"/>
                <w:sz w:val="24"/>
                <w:szCs w:val="24"/>
                <w:lang w:eastAsia="ar-SA"/>
              </w:rPr>
              <w:lastRenderedPageBreak/>
              <w:t>области</w:t>
            </w:r>
          </w:p>
        </w:tc>
      </w:tr>
      <w:tr w:rsidR="00D339C4" w:rsidRPr="00D339C4" w:rsidTr="00C07D05">
        <w:trPr>
          <w:trHeight w:val="303"/>
        </w:trPr>
        <w:tc>
          <w:tcPr>
            <w:tcW w:w="477" w:type="dxa"/>
            <w:vMerge/>
          </w:tcPr>
          <w:p w:rsidR="00D339C4" w:rsidRPr="00D339C4" w:rsidRDefault="00D339C4" w:rsidP="00D339C4">
            <w:pPr>
              <w:suppressAutoHyphens/>
              <w:spacing w:after="0"/>
              <w:rPr>
                <w:rFonts w:ascii="Arial" w:eastAsia="Times New Roman" w:hAnsi="Arial" w:cs="Arial"/>
                <w:sz w:val="24"/>
                <w:szCs w:val="24"/>
                <w:lang w:eastAsia="ar-SA"/>
              </w:rPr>
            </w:pPr>
          </w:p>
        </w:tc>
        <w:tc>
          <w:tcPr>
            <w:tcW w:w="3317" w:type="dxa"/>
            <w:vMerge/>
          </w:tcPr>
          <w:p w:rsidR="00D339C4" w:rsidRPr="00D339C4" w:rsidRDefault="00D339C4" w:rsidP="00D339C4">
            <w:pPr>
              <w:suppressAutoHyphens/>
              <w:spacing w:after="0"/>
              <w:rPr>
                <w:rFonts w:ascii="Arial" w:eastAsia="Times New Roman" w:hAnsi="Arial" w:cs="Arial"/>
                <w:sz w:val="24"/>
                <w:szCs w:val="24"/>
                <w:lang w:eastAsia="ar-SA"/>
              </w:rPr>
            </w:pPr>
          </w:p>
        </w:tc>
        <w:tc>
          <w:tcPr>
            <w:tcW w:w="1417"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2025</w:t>
            </w:r>
          </w:p>
        </w:tc>
        <w:tc>
          <w:tcPr>
            <w:tcW w:w="1276"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134"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134"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134"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418"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417"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2410" w:type="dxa"/>
            <w:vMerge/>
          </w:tcPr>
          <w:p w:rsidR="00D339C4" w:rsidRPr="00D339C4" w:rsidRDefault="00D339C4" w:rsidP="00D339C4">
            <w:pPr>
              <w:suppressAutoHyphens/>
              <w:spacing w:after="0"/>
              <w:jc w:val="center"/>
              <w:rPr>
                <w:rFonts w:ascii="Arial" w:eastAsia="Times New Roman" w:hAnsi="Arial" w:cs="Arial"/>
                <w:sz w:val="24"/>
                <w:szCs w:val="24"/>
                <w:lang w:eastAsia="ar-SA"/>
              </w:rPr>
            </w:pPr>
          </w:p>
        </w:tc>
      </w:tr>
      <w:tr w:rsidR="00D339C4" w:rsidRPr="00D339C4" w:rsidTr="00C07D05">
        <w:trPr>
          <w:trHeight w:val="303"/>
        </w:trPr>
        <w:tc>
          <w:tcPr>
            <w:tcW w:w="477" w:type="dxa"/>
            <w:vMerge/>
          </w:tcPr>
          <w:p w:rsidR="00D339C4" w:rsidRPr="00D339C4" w:rsidRDefault="00D339C4" w:rsidP="00D339C4">
            <w:pPr>
              <w:suppressAutoHyphens/>
              <w:spacing w:after="0"/>
              <w:rPr>
                <w:rFonts w:ascii="Arial" w:eastAsia="Times New Roman" w:hAnsi="Arial" w:cs="Arial"/>
                <w:sz w:val="24"/>
                <w:szCs w:val="24"/>
                <w:lang w:eastAsia="ar-SA"/>
              </w:rPr>
            </w:pPr>
          </w:p>
        </w:tc>
        <w:tc>
          <w:tcPr>
            <w:tcW w:w="3317" w:type="dxa"/>
            <w:vMerge/>
          </w:tcPr>
          <w:p w:rsidR="00D339C4" w:rsidRPr="00D339C4" w:rsidRDefault="00D339C4" w:rsidP="00D339C4">
            <w:pPr>
              <w:suppressAutoHyphens/>
              <w:spacing w:after="0"/>
              <w:rPr>
                <w:rFonts w:ascii="Arial" w:eastAsia="Times New Roman" w:hAnsi="Arial" w:cs="Arial"/>
                <w:sz w:val="24"/>
                <w:szCs w:val="24"/>
                <w:lang w:eastAsia="ar-SA"/>
              </w:rPr>
            </w:pPr>
          </w:p>
        </w:tc>
        <w:tc>
          <w:tcPr>
            <w:tcW w:w="1417"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2026</w:t>
            </w:r>
          </w:p>
        </w:tc>
        <w:tc>
          <w:tcPr>
            <w:tcW w:w="1276"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134"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134"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134"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418"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417" w:type="dxa"/>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2410" w:type="dxa"/>
            <w:vMerge/>
          </w:tcPr>
          <w:p w:rsidR="00D339C4" w:rsidRPr="00D339C4" w:rsidRDefault="00D339C4" w:rsidP="00D339C4">
            <w:pPr>
              <w:suppressAutoHyphens/>
              <w:spacing w:after="0"/>
              <w:jc w:val="center"/>
              <w:rPr>
                <w:rFonts w:ascii="Arial" w:eastAsia="Times New Roman" w:hAnsi="Arial" w:cs="Arial"/>
                <w:sz w:val="24"/>
                <w:szCs w:val="24"/>
                <w:lang w:eastAsia="ar-SA"/>
              </w:rPr>
            </w:pPr>
          </w:p>
        </w:tc>
      </w:tr>
      <w:tr w:rsidR="00D339C4" w:rsidRPr="00D339C4" w:rsidTr="00C07D05">
        <w:trPr>
          <w:trHeight w:val="303"/>
        </w:trPr>
        <w:tc>
          <w:tcPr>
            <w:tcW w:w="477" w:type="dxa"/>
            <w:vMerge w:val="restart"/>
            <w:tcBorders>
              <w:top w:val="single" w:sz="4" w:space="0" w:color="auto"/>
              <w:left w:val="single" w:sz="4" w:space="0" w:color="auto"/>
              <w:right w:val="single" w:sz="4" w:space="0" w:color="auto"/>
            </w:tcBorders>
          </w:tcPr>
          <w:p w:rsidR="00D339C4" w:rsidRPr="00D339C4" w:rsidRDefault="00D339C4" w:rsidP="00D339C4">
            <w:pPr>
              <w:suppressAutoHyphens/>
              <w:spacing w:after="0"/>
              <w:rPr>
                <w:rFonts w:ascii="Arial" w:eastAsia="Times New Roman" w:hAnsi="Arial" w:cs="Arial"/>
                <w:sz w:val="24"/>
                <w:szCs w:val="24"/>
                <w:lang w:eastAsia="ar-SA"/>
              </w:rPr>
            </w:pPr>
            <w:r w:rsidRPr="00D339C4">
              <w:rPr>
                <w:rFonts w:ascii="Arial" w:eastAsia="Times New Roman" w:hAnsi="Arial" w:cs="Arial"/>
                <w:sz w:val="24"/>
                <w:szCs w:val="24"/>
                <w:lang w:eastAsia="ar-SA"/>
              </w:rPr>
              <w:lastRenderedPageBreak/>
              <w:t>3.</w:t>
            </w:r>
          </w:p>
        </w:tc>
        <w:tc>
          <w:tcPr>
            <w:tcW w:w="3317" w:type="dxa"/>
            <w:vMerge w:val="restart"/>
            <w:tcBorders>
              <w:top w:val="single" w:sz="4" w:space="0" w:color="auto"/>
              <w:left w:val="single" w:sz="4" w:space="0" w:color="auto"/>
              <w:right w:val="single" w:sz="4" w:space="0" w:color="auto"/>
            </w:tcBorders>
          </w:tcPr>
          <w:p w:rsidR="00D339C4" w:rsidRPr="00D339C4" w:rsidRDefault="00D339C4" w:rsidP="00D339C4">
            <w:pPr>
              <w:suppressAutoHyphens/>
              <w:spacing w:after="0" w:line="240" w:lineRule="auto"/>
              <w:rPr>
                <w:rFonts w:ascii="Arial" w:eastAsia="Times New Roman" w:hAnsi="Arial" w:cs="Arial"/>
                <w:sz w:val="24"/>
                <w:szCs w:val="24"/>
                <w:lang w:eastAsia="ar-SA"/>
              </w:rPr>
            </w:pPr>
            <w:r w:rsidRPr="00D339C4">
              <w:rPr>
                <w:rFonts w:ascii="Arial" w:eastAsia="Times New Roman" w:hAnsi="Arial" w:cs="Arial"/>
                <w:sz w:val="24"/>
                <w:szCs w:val="24"/>
                <w:lang w:eastAsia="ar-SA"/>
              </w:rPr>
              <w:t xml:space="preserve">Формирование положительного имиджа  субъектов  малого и среднего предпринимательства </w:t>
            </w:r>
          </w:p>
          <w:p w:rsidR="00D339C4" w:rsidRPr="00D339C4" w:rsidRDefault="00D339C4" w:rsidP="00D339C4">
            <w:pPr>
              <w:suppressAutoHyphens/>
              <w:spacing w:after="0" w:line="240" w:lineRule="auto"/>
              <w:rPr>
                <w:rFonts w:ascii="Arial" w:eastAsia="Times New Roman" w:hAnsi="Arial" w:cs="Arial"/>
                <w:sz w:val="24"/>
                <w:szCs w:val="24"/>
                <w:lang w:eastAsia="ar-SA"/>
              </w:rPr>
            </w:pPr>
            <w:r w:rsidRPr="00D339C4">
              <w:rPr>
                <w:rFonts w:ascii="Arial" w:eastAsia="Times New Roman" w:hAnsi="Arial" w:cs="Arial"/>
                <w:sz w:val="24"/>
                <w:szCs w:val="24"/>
                <w:lang w:eastAsia="ar-SA"/>
              </w:rPr>
              <w:t xml:space="preserve">(Содействие участию субъектов  малого и среднего предпринимательства Журавского сельсовета Чистоозерного района </w:t>
            </w:r>
          </w:p>
          <w:p w:rsidR="00D339C4" w:rsidRPr="00D339C4" w:rsidRDefault="00D339C4" w:rsidP="00D339C4">
            <w:pPr>
              <w:suppressAutoHyphens/>
              <w:spacing w:after="0" w:line="240" w:lineRule="auto"/>
              <w:rPr>
                <w:rFonts w:ascii="Arial" w:eastAsia="Times New Roman" w:hAnsi="Arial" w:cs="Arial"/>
                <w:sz w:val="24"/>
                <w:szCs w:val="24"/>
                <w:lang w:eastAsia="ar-SA"/>
              </w:rPr>
            </w:pPr>
            <w:r w:rsidRPr="00D339C4">
              <w:rPr>
                <w:rFonts w:ascii="Arial" w:eastAsia="Times New Roman" w:hAnsi="Arial" w:cs="Arial"/>
                <w:sz w:val="24"/>
                <w:szCs w:val="24"/>
                <w:lang w:eastAsia="ar-SA"/>
              </w:rPr>
              <w:t>Новосибирской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2024</w:t>
            </w:r>
          </w:p>
        </w:tc>
        <w:tc>
          <w:tcPr>
            <w:tcW w:w="1276" w:type="dxa"/>
            <w:tcBorders>
              <w:top w:val="single" w:sz="4" w:space="0" w:color="auto"/>
              <w:left w:val="single" w:sz="4" w:space="0" w:color="auto"/>
              <w:bottom w:val="single" w:sz="4" w:space="0" w:color="auto"/>
              <w:right w:val="single" w:sz="4" w:space="0" w:color="auto"/>
            </w:tcBorders>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134" w:type="dxa"/>
            <w:tcBorders>
              <w:top w:val="single" w:sz="4" w:space="0" w:color="auto"/>
              <w:left w:val="single" w:sz="4" w:space="0" w:color="auto"/>
              <w:bottom w:val="single" w:sz="4" w:space="0" w:color="auto"/>
              <w:right w:val="single" w:sz="4" w:space="0" w:color="auto"/>
            </w:tcBorders>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134" w:type="dxa"/>
            <w:tcBorders>
              <w:top w:val="single" w:sz="4" w:space="0" w:color="auto"/>
              <w:left w:val="single" w:sz="4" w:space="0" w:color="auto"/>
              <w:bottom w:val="single" w:sz="4" w:space="0" w:color="auto"/>
              <w:right w:val="single" w:sz="4" w:space="0" w:color="auto"/>
            </w:tcBorders>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134" w:type="dxa"/>
            <w:tcBorders>
              <w:top w:val="single" w:sz="4" w:space="0" w:color="auto"/>
              <w:left w:val="single" w:sz="4" w:space="0" w:color="auto"/>
              <w:bottom w:val="single" w:sz="4" w:space="0" w:color="auto"/>
              <w:right w:val="single" w:sz="4" w:space="0" w:color="auto"/>
            </w:tcBorders>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418" w:type="dxa"/>
            <w:tcBorders>
              <w:top w:val="single" w:sz="4" w:space="0" w:color="auto"/>
              <w:left w:val="single" w:sz="4" w:space="0" w:color="auto"/>
              <w:bottom w:val="single" w:sz="4" w:space="0" w:color="auto"/>
              <w:right w:val="single" w:sz="4" w:space="0" w:color="auto"/>
            </w:tcBorders>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417" w:type="dxa"/>
            <w:tcBorders>
              <w:top w:val="single" w:sz="4" w:space="0" w:color="auto"/>
              <w:left w:val="single" w:sz="4" w:space="0" w:color="auto"/>
              <w:bottom w:val="single" w:sz="4" w:space="0" w:color="auto"/>
              <w:right w:val="single" w:sz="4" w:space="0" w:color="auto"/>
            </w:tcBorders>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2410" w:type="dxa"/>
            <w:vMerge w:val="restart"/>
            <w:tcBorders>
              <w:top w:val="single" w:sz="4" w:space="0" w:color="auto"/>
              <w:left w:val="single" w:sz="4" w:space="0" w:color="auto"/>
              <w:right w:val="single" w:sz="4" w:space="0" w:color="auto"/>
            </w:tcBorders>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 xml:space="preserve">Администрация Журавского сельсовета Чистоозерного района </w:t>
            </w:r>
          </w:p>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Новосибирской области</w:t>
            </w:r>
          </w:p>
        </w:tc>
      </w:tr>
      <w:tr w:rsidR="00D339C4" w:rsidRPr="00D339C4" w:rsidTr="00C07D05">
        <w:trPr>
          <w:trHeight w:val="303"/>
        </w:trPr>
        <w:tc>
          <w:tcPr>
            <w:tcW w:w="477" w:type="dxa"/>
            <w:vMerge/>
            <w:tcBorders>
              <w:left w:val="single" w:sz="4" w:space="0" w:color="auto"/>
              <w:right w:val="single" w:sz="4" w:space="0" w:color="auto"/>
            </w:tcBorders>
          </w:tcPr>
          <w:p w:rsidR="00D339C4" w:rsidRPr="00D339C4" w:rsidRDefault="00D339C4" w:rsidP="00D339C4">
            <w:pPr>
              <w:suppressAutoHyphens/>
              <w:spacing w:after="0"/>
              <w:rPr>
                <w:rFonts w:ascii="Arial" w:eastAsia="Times New Roman" w:hAnsi="Arial" w:cs="Arial"/>
                <w:sz w:val="24"/>
                <w:szCs w:val="24"/>
                <w:lang w:eastAsia="ar-SA"/>
              </w:rPr>
            </w:pPr>
          </w:p>
        </w:tc>
        <w:tc>
          <w:tcPr>
            <w:tcW w:w="3317" w:type="dxa"/>
            <w:vMerge/>
            <w:tcBorders>
              <w:left w:val="single" w:sz="4" w:space="0" w:color="auto"/>
              <w:right w:val="single" w:sz="4" w:space="0" w:color="auto"/>
            </w:tcBorders>
          </w:tcPr>
          <w:p w:rsidR="00D339C4" w:rsidRPr="00D339C4" w:rsidRDefault="00D339C4" w:rsidP="00D339C4">
            <w:pPr>
              <w:suppressAutoHyphens/>
              <w:spacing w:after="0"/>
              <w:rPr>
                <w:rFonts w:ascii="Arial" w:eastAsia="Times New Roman" w:hAnsi="Arial" w:cs="Arial"/>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2025</w:t>
            </w:r>
          </w:p>
        </w:tc>
        <w:tc>
          <w:tcPr>
            <w:tcW w:w="1276" w:type="dxa"/>
            <w:tcBorders>
              <w:top w:val="single" w:sz="4" w:space="0" w:color="auto"/>
              <w:left w:val="single" w:sz="4" w:space="0" w:color="auto"/>
              <w:bottom w:val="single" w:sz="4" w:space="0" w:color="auto"/>
              <w:right w:val="single" w:sz="4" w:space="0" w:color="auto"/>
            </w:tcBorders>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134" w:type="dxa"/>
            <w:tcBorders>
              <w:top w:val="single" w:sz="4" w:space="0" w:color="auto"/>
              <w:left w:val="single" w:sz="4" w:space="0" w:color="auto"/>
              <w:bottom w:val="single" w:sz="4" w:space="0" w:color="auto"/>
              <w:right w:val="single" w:sz="4" w:space="0" w:color="auto"/>
            </w:tcBorders>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134" w:type="dxa"/>
            <w:tcBorders>
              <w:top w:val="single" w:sz="4" w:space="0" w:color="auto"/>
              <w:left w:val="single" w:sz="4" w:space="0" w:color="auto"/>
              <w:bottom w:val="single" w:sz="4" w:space="0" w:color="auto"/>
              <w:right w:val="single" w:sz="4" w:space="0" w:color="auto"/>
            </w:tcBorders>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134" w:type="dxa"/>
            <w:tcBorders>
              <w:top w:val="single" w:sz="4" w:space="0" w:color="auto"/>
              <w:left w:val="single" w:sz="4" w:space="0" w:color="auto"/>
              <w:bottom w:val="single" w:sz="4" w:space="0" w:color="auto"/>
              <w:right w:val="single" w:sz="4" w:space="0" w:color="auto"/>
            </w:tcBorders>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418" w:type="dxa"/>
            <w:tcBorders>
              <w:top w:val="single" w:sz="4" w:space="0" w:color="auto"/>
              <w:left w:val="single" w:sz="4" w:space="0" w:color="auto"/>
              <w:bottom w:val="single" w:sz="4" w:space="0" w:color="auto"/>
              <w:right w:val="single" w:sz="4" w:space="0" w:color="auto"/>
            </w:tcBorders>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417" w:type="dxa"/>
            <w:tcBorders>
              <w:top w:val="single" w:sz="4" w:space="0" w:color="auto"/>
              <w:left w:val="single" w:sz="4" w:space="0" w:color="auto"/>
              <w:bottom w:val="single" w:sz="4" w:space="0" w:color="auto"/>
              <w:right w:val="single" w:sz="4" w:space="0" w:color="auto"/>
            </w:tcBorders>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2410" w:type="dxa"/>
            <w:vMerge/>
            <w:tcBorders>
              <w:left w:val="single" w:sz="4" w:space="0" w:color="auto"/>
              <w:right w:val="single" w:sz="4" w:space="0" w:color="auto"/>
            </w:tcBorders>
          </w:tcPr>
          <w:p w:rsidR="00D339C4" w:rsidRPr="00D339C4" w:rsidRDefault="00D339C4" w:rsidP="00D339C4">
            <w:pPr>
              <w:suppressAutoHyphens/>
              <w:spacing w:after="0"/>
              <w:rPr>
                <w:rFonts w:ascii="Arial" w:eastAsia="Times New Roman" w:hAnsi="Arial" w:cs="Arial"/>
                <w:sz w:val="24"/>
                <w:szCs w:val="24"/>
                <w:lang w:eastAsia="ar-SA"/>
              </w:rPr>
            </w:pPr>
          </w:p>
        </w:tc>
      </w:tr>
      <w:tr w:rsidR="00D339C4" w:rsidRPr="00D339C4" w:rsidTr="00C07D05">
        <w:trPr>
          <w:trHeight w:val="303"/>
        </w:trPr>
        <w:tc>
          <w:tcPr>
            <w:tcW w:w="477" w:type="dxa"/>
            <w:vMerge/>
            <w:tcBorders>
              <w:left w:val="single" w:sz="4" w:space="0" w:color="auto"/>
              <w:bottom w:val="single" w:sz="4" w:space="0" w:color="auto"/>
              <w:right w:val="single" w:sz="4" w:space="0" w:color="auto"/>
            </w:tcBorders>
          </w:tcPr>
          <w:p w:rsidR="00D339C4" w:rsidRPr="00D339C4" w:rsidRDefault="00D339C4" w:rsidP="00D339C4">
            <w:pPr>
              <w:suppressAutoHyphens/>
              <w:spacing w:after="0"/>
              <w:rPr>
                <w:rFonts w:ascii="Arial" w:eastAsia="Times New Roman" w:hAnsi="Arial" w:cs="Arial"/>
                <w:sz w:val="24"/>
                <w:szCs w:val="24"/>
                <w:lang w:eastAsia="ar-SA"/>
              </w:rPr>
            </w:pPr>
          </w:p>
        </w:tc>
        <w:tc>
          <w:tcPr>
            <w:tcW w:w="3317" w:type="dxa"/>
            <w:vMerge/>
            <w:tcBorders>
              <w:left w:val="single" w:sz="4" w:space="0" w:color="auto"/>
              <w:bottom w:val="single" w:sz="4" w:space="0" w:color="auto"/>
              <w:right w:val="single" w:sz="4" w:space="0" w:color="auto"/>
            </w:tcBorders>
          </w:tcPr>
          <w:p w:rsidR="00D339C4" w:rsidRPr="00D339C4" w:rsidRDefault="00D339C4" w:rsidP="00D339C4">
            <w:pPr>
              <w:suppressAutoHyphens/>
              <w:spacing w:after="0"/>
              <w:rPr>
                <w:rFonts w:ascii="Arial" w:eastAsia="Times New Roman" w:hAnsi="Arial" w:cs="Arial"/>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2026</w:t>
            </w:r>
          </w:p>
        </w:tc>
        <w:tc>
          <w:tcPr>
            <w:tcW w:w="1276" w:type="dxa"/>
            <w:tcBorders>
              <w:top w:val="single" w:sz="4" w:space="0" w:color="auto"/>
              <w:left w:val="single" w:sz="4" w:space="0" w:color="auto"/>
              <w:bottom w:val="single" w:sz="4" w:space="0" w:color="auto"/>
              <w:right w:val="single" w:sz="4" w:space="0" w:color="auto"/>
            </w:tcBorders>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134" w:type="dxa"/>
            <w:tcBorders>
              <w:top w:val="single" w:sz="4" w:space="0" w:color="auto"/>
              <w:left w:val="single" w:sz="4" w:space="0" w:color="auto"/>
              <w:bottom w:val="single" w:sz="4" w:space="0" w:color="auto"/>
              <w:right w:val="single" w:sz="4" w:space="0" w:color="auto"/>
            </w:tcBorders>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134" w:type="dxa"/>
            <w:tcBorders>
              <w:top w:val="single" w:sz="4" w:space="0" w:color="auto"/>
              <w:left w:val="single" w:sz="4" w:space="0" w:color="auto"/>
              <w:bottom w:val="single" w:sz="4" w:space="0" w:color="auto"/>
              <w:right w:val="single" w:sz="4" w:space="0" w:color="auto"/>
            </w:tcBorders>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134" w:type="dxa"/>
            <w:tcBorders>
              <w:top w:val="single" w:sz="4" w:space="0" w:color="auto"/>
              <w:left w:val="single" w:sz="4" w:space="0" w:color="auto"/>
              <w:bottom w:val="single" w:sz="4" w:space="0" w:color="auto"/>
              <w:right w:val="single" w:sz="4" w:space="0" w:color="auto"/>
            </w:tcBorders>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418" w:type="dxa"/>
            <w:tcBorders>
              <w:top w:val="single" w:sz="4" w:space="0" w:color="auto"/>
              <w:left w:val="single" w:sz="4" w:space="0" w:color="auto"/>
              <w:bottom w:val="single" w:sz="4" w:space="0" w:color="auto"/>
              <w:right w:val="single" w:sz="4" w:space="0" w:color="auto"/>
            </w:tcBorders>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1417" w:type="dxa"/>
            <w:tcBorders>
              <w:top w:val="single" w:sz="4" w:space="0" w:color="auto"/>
              <w:left w:val="single" w:sz="4" w:space="0" w:color="auto"/>
              <w:bottom w:val="single" w:sz="4" w:space="0" w:color="auto"/>
              <w:right w:val="single" w:sz="4" w:space="0" w:color="auto"/>
            </w:tcBorders>
            <w:vAlign w:val="center"/>
          </w:tcPr>
          <w:p w:rsidR="00D339C4" w:rsidRPr="00D339C4" w:rsidRDefault="00D339C4" w:rsidP="00D339C4">
            <w:pPr>
              <w:suppressAutoHyphens/>
              <w:spacing w:after="0"/>
              <w:jc w:val="center"/>
              <w:rPr>
                <w:rFonts w:ascii="Arial" w:eastAsia="Times New Roman" w:hAnsi="Arial" w:cs="Arial"/>
                <w:sz w:val="24"/>
                <w:szCs w:val="24"/>
                <w:lang w:eastAsia="ar-SA"/>
              </w:rPr>
            </w:pPr>
            <w:r w:rsidRPr="00D339C4">
              <w:rPr>
                <w:rFonts w:ascii="Arial" w:eastAsia="Times New Roman" w:hAnsi="Arial" w:cs="Arial"/>
                <w:sz w:val="24"/>
                <w:szCs w:val="24"/>
                <w:lang w:eastAsia="ar-SA"/>
              </w:rPr>
              <w:t>0,0</w:t>
            </w:r>
          </w:p>
        </w:tc>
        <w:tc>
          <w:tcPr>
            <w:tcW w:w="2410" w:type="dxa"/>
            <w:vMerge/>
            <w:tcBorders>
              <w:left w:val="single" w:sz="4" w:space="0" w:color="auto"/>
              <w:bottom w:val="single" w:sz="4" w:space="0" w:color="auto"/>
              <w:right w:val="single" w:sz="4" w:space="0" w:color="auto"/>
            </w:tcBorders>
          </w:tcPr>
          <w:p w:rsidR="00D339C4" w:rsidRPr="00D339C4" w:rsidRDefault="00D339C4" w:rsidP="00D339C4">
            <w:pPr>
              <w:suppressAutoHyphens/>
              <w:spacing w:after="0"/>
              <w:rPr>
                <w:rFonts w:ascii="Arial" w:eastAsia="Times New Roman" w:hAnsi="Arial" w:cs="Arial"/>
                <w:sz w:val="24"/>
                <w:szCs w:val="24"/>
                <w:lang w:eastAsia="ar-SA"/>
              </w:rPr>
            </w:pPr>
          </w:p>
        </w:tc>
      </w:tr>
    </w:tbl>
    <w:p w:rsidR="00D339C4" w:rsidRPr="00D339C4" w:rsidRDefault="00D339C4" w:rsidP="00D339C4">
      <w:pPr>
        <w:pStyle w:val="ConsPlusTitle"/>
        <w:jc w:val="both"/>
        <w:rPr>
          <w:rFonts w:ascii="Arial" w:hAnsi="Arial" w:cs="Arial"/>
          <w:sz w:val="24"/>
          <w:szCs w:val="24"/>
        </w:rPr>
      </w:pPr>
    </w:p>
    <w:p w:rsidR="004E261A" w:rsidRDefault="004E261A" w:rsidP="004E261A">
      <w:pPr>
        <w:spacing w:line="240" w:lineRule="auto"/>
        <w:jc w:val="center"/>
        <w:rPr>
          <w:rFonts w:ascii="Arial" w:hAnsi="Arial" w:cs="Arial"/>
          <w:sz w:val="24"/>
          <w:szCs w:val="24"/>
        </w:rPr>
      </w:pPr>
    </w:p>
    <w:p w:rsidR="00C07D05" w:rsidRDefault="00C07D05" w:rsidP="004E261A">
      <w:pPr>
        <w:pStyle w:val="ac"/>
        <w:spacing w:line="276" w:lineRule="auto"/>
        <w:jc w:val="center"/>
        <w:rPr>
          <w:rFonts w:ascii="Arial" w:hAnsi="Arial" w:cs="Arial"/>
          <w:b/>
          <w:sz w:val="24"/>
          <w:szCs w:val="24"/>
        </w:rPr>
      </w:pPr>
    </w:p>
    <w:p w:rsidR="00C07D05" w:rsidRDefault="00C07D05" w:rsidP="004E261A">
      <w:pPr>
        <w:pStyle w:val="ac"/>
        <w:spacing w:line="276" w:lineRule="auto"/>
        <w:jc w:val="center"/>
        <w:rPr>
          <w:rFonts w:ascii="Arial" w:hAnsi="Arial" w:cs="Arial"/>
          <w:b/>
          <w:sz w:val="24"/>
          <w:szCs w:val="24"/>
        </w:rPr>
      </w:pPr>
    </w:p>
    <w:p w:rsidR="00C07D05" w:rsidRDefault="00C07D05" w:rsidP="004E261A">
      <w:pPr>
        <w:pStyle w:val="ac"/>
        <w:spacing w:line="276" w:lineRule="auto"/>
        <w:jc w:val="center"/>
        <w:rPr>
          <w:rFonts w:ascii="Arial" w:hAnsi="Arial" w:cs="Arial"/>
          <w:b/>
          <w:sz w:val="24"/>
          <w:szCs w:val="24"/>
        </w:rPr>
      </w:pPr>
    </w:p>
    <w:p w:rsidR="00C07D05" w:rsidRDefault="00C07D05" w:rsidP="004E261A">
      <w:pPr>
        <w:pStyle w:val="ac"/>
        <w:spacing w:line="276" w:lineRule="auto"/>
        <w:jc w:val="center"/>
        <w:rPr>
          <w:rFonts w:ascii="Arial" w:hAnsi="Arial" w:cs="Arial"/>
          <w:b/>
          <w:sz w:val="24"/>
          <w:szCs w:val="24"/>
        </w:rPr>
      </w:pPr>
    </w:p>
    <w:p w:rsidR="00C07D05" w:rsidRDefault="00C07D05" w:rsidP="004E261A">
      <w:pPr>
        <w:pStyle w:val="ac"/>
        <w:spacing w:line="276" w:lineRule="auto"/>
        <w:jc w:val="center"/>
        <w:rPr>
          <w:rFonts w:ascii="Arial" w:hAnsi="Arial" w:cs="Arial"/>
          <w:b/>
          <w:sz w:val="24"/>
          <w:szCs w:val="24"/>
        </w:rPr>
      </w:pPr>
    </w:p>
    <w:p w:rsidR="00C07D05" w:rsidRDefault="00C07D05" w:rsidP="004E261A">
      <w:pPr>
        <w:pStyle w:val="ac"/>
        <w:spacing w:line="276" w:lineRule="auto"/>
        <w:jc w:val="center"/>
        <w:rPr>
          <w:rFonts w:ascii="Arial" w:hAnsi="Arial" w:cs="Arial"/>
          <w:b/>
          <w:sz w:val="24"/>
          <w:szCs w:val="24"/>
        </w:rPr>
        <w:sectPr w:rsidR="00C07D05" w:rsidSect="00C07D05">
          <w:pgSz w:w="16838" w:h="11906" w:orient="landscape"/>
          <w:pgMar w:top="1701" w:right="567" w:bottom="851" w:left="278" w:header="709" w:footer="709" w:gutter="0"/>
          <w:cols w:space="708"/>
          <w:docGrid w:linePitch="360"/>
        </w:sectPr>
      </w:pPr>
    </w:p>
    <w:p w:rsidR="00C07D05" w:rsidRDefault="00C07D05" w:rsidP="004E261A">
      <w:pPr>
        <w:pStyle w:val="ac"/>
        <w:spacing w:line="276" w:lineRule="auto"/>
        <w:jc w:val="center"/>
        <w:rPr>
          <w:rFonts w:ascii="Arial" w:hAnsi="Arial" w:cs="Arial"/>
          <w:b/>
          <w:sz w:val="24"/>
          <w:szCs w:val="24"/>
        </w:rPr>
      </w:pPr>
    </w:p>
    <w:p w:rsidR="00C07D05" w:rsidRDefault="00C07D05" w:rsidP="004E261A">
      <w:pPr>
        <w:pStyle w:val="ac"/>
        <w:spacing w:line="276" w:lineRule="auto"/>
        <w:jc w:val="center"/>
        <w:rPr>
          <w:rFonts w:ascii="Arial" w:hAnsi="Arial" w:cs="Arial"/>
          <w:b/>
          <w:sz w:val="24"/>
          <w:szCs w:val="24"/>
        </w:rPr>
      </w:pPr>
    </w:p>
    <w:p w:rsidR="00C07D05" w:rsidRDefault="00BC1D1C" w:rsidP="004E261A">
      <w:pPr>
        <w:pStyle w:val="ac"/>
        <w:spacing w:line="276" w:lineRule="auto"/>
        <w:jc w:val="center"/>
        <w:rPr>
          <w:rFonts w:ascii="Arial" w:hAnsi="Arial" w:cs="Arial"/>
          <w:b/>
          <w:sz w:val="24"/>
          <w:szCs w:val="24"/>
        </w:rPr>
      </w:pPr>
      <w:r>
        <w:rPr>
          <w:rFonts w:ascii="Arial" w:hAnsi="Arial" w:cs="Arial"/>
          <w:b/>
          <w:sz w:val="24"/>
          <w:szCs w:val="24"/>
        </w:rPr>
        <w:t>5</w:t>
      </w:r>
      <w:r w:rsidR="00C07D05">
        <w:rPr>
          <w:rFonts w:ascii="Arial" w:hAnsi="Arial" w:cs="Arial"/>
          <w:b/>
          <w:sz w:val="24"/>
          <w:szCs w:val="24"/>
        </w:rPr>
        <w:t>.</w:t>
      </w:r>
    </w:p>
    <w:p w:rsidR="004E261A" w:rsidRPr="005B547F" w:rsidRDefault="004E261A" w:rsidP="004E261A">
      <w:pPr>
        <w:pStyle w:val="ac"/>
        <w:spacing w:line="276" w:lineRule="auto"/>
        <w:jc w:val="center"/>
        <w:rPr>
          <w:rFonts w:ascii="Arial" w:hAnsi="Arial" w:cs="Arial"/>
          <w:b/>
          <w:sz w:val="24"/>
          <w:szCs w:val="24"/>
        </w:rPr>
      </w:pPr>
      <w:r w:rsidRPr="005B547F">
        <w:rPr>
          <w:rFonts w:ascii="Arial" w:hAnsi="Arial" w:cs="Arial"/>
          <w:b/>
          <w:sz w:val="24"/>
          <w:szCs w:val="24"/>
        </w:rPr>
        <w:t>Журавский сельсовет Чистоозерного района Новосибирской области</w:t>
      </w:r>
    </w:p>
    <w:p w:rsidR="004E261A" w:rsidRPr="005B547F" w:rsidRDefault="004E261A" w:rsidP="004E261A">
      <w:pPr>
        <w:autoSpaceDE w:val="0"/>
        <w:autoSpaceDN w:val="0"/>
        <w:adjustRightInd w:val="0"/>
        <w:spacing w:after="0" w:line="240" w:lineRule="auto"/>
        <w:ind w:firstLine="709"/>
        <w:jc w:val="center"/>
        <w:rPr>
          <w:rFonts w:ascii="Arial" w:hAnsi="Arial" w:cs="Arial"/>
          <w:sz w:val="24"/>
          <w:szCs w:val="24"/>
          <w:lang w:eastAsia="ru-RU"/>
        </w:rPr>
      </w:pPr>
    </w:p>
    <w:p w:rsidR="004E261A" w:rsidRPr="005B547F" w:rsidRDefault="004E261A" w:rsidP="004E261A">
      <w:pPr>
        <w:autoSpaceDE w:val="0"/>
        <w:autoSpaceDN w:val="0"/>
        <w:adjustRightInd w:val="0"/>
        <w:spacing w:after="0" w:line="240" w:lineRule="auto"/>
        <w:ind w:firstLine="709"/>
        <w:jc w:val="center"/>
        <w:rPr>
          <w:rFonts w:ascii="Arial" w:hAnsi="Arial" w:cs="Arial"/>
          <w:sz w:val="24"/>
          <w:szCs w:val="24"/>
          <w:lang w:eastAsia="ru-RU"/>
        </w:rPr>
      </w:pPr>
      <w:r w:rsidRPr="005B547F">
        <w:rPr>
          <w:rFonts w:ascii="Arial" w:hAnsi="Arial" w:cs="Arial"/>
          <w:sz w:val="24"/>
          <w:szCs w:val="24"/>
          <w:lang w:eastAsia="ru-RU"/>
        </w:rPr>
        <w:t xml:space="preserve">АДМИНИСТРАЦИЯ ЖУРАВСКОГО СЕЛЬСОВЕТА </w:t>
      </w:r>
    </w:p>
    <w:p w:rsidR="004E261A" w:rsidRPr="005B547F" w:rsidRDefault="004E261A" w:rsidP="004E261A">
      <w:pPr>
        <w:autoSpaceDE w:val="0"/>
        <w:autoSpaceDN w:val="0"/>
        <w:adjustRightInd w:val="0"/>
        <w:spacing w:after="0" w:line="240" w:lineRule="auto"/>
        <w:ind w:firstLine="709"/>
        <w:jc w:val="center"/>
        <w:rPr>
          <w:rFonts w:ascii="Arial" w:hAnsi="Arial" w:cs="Arial"/>
          <w:sz w:val="24"/>
          <w:szCs w:val="24"/>
        </w:rPr>
      </w:pPr>
      <w:r w:rsidRPr="005B547F">
        <w:rPr>
          <w:rFonts w:ascii="Arial" w:hAnsi="Arial" w:cs="Arial"/>
          <w:sz w:val="24"/>
          <w:szCs w:val="24"/>
          <w:lang w:eastAsia="ru-RU"/>
        </w:rPr>
        <w:t>ЧИСТООЗЕРНОГО</w:t>
      </w:r>
      <w:r w:rsidRPr="005B547F">
        <w:rPr>
          <w:rFonts w:ascii="Arial" w:eastAsia="Times New Roman" w:hAnsi="Arial" w:cs="Arial"/>
          <w:sz w:val="24"/>
          <w:szCs w:val="24"/>
          <w:lang w:eastAsia="ru-RU"/>
        </w:rPr>
        <w:t xml:space="preserve"> </w:t>
      </w:r>
      <w:r w:rsidRPr="005B547F">
        <w:rPr>
          <w:rFonts w:ascii="Arial" w:hAnsi="Arial" w:cs="Arial"/>
          <w:sz w:val="24"/>
          <w:szCs w:val="24"/>
        </w:rPr>
        <w:t>РАЙОНА НОВОСИБИРСКОЙ ОБЛАСТИ</w:t>
      </w:r>
    </w:p>
    <w:p w:rsidR="004E261A" w:rsidRPr="005B547F" w:rsidRDefault="004E261A" w:rsidP="004E261A">
      <w:pPr>
        <w:autoSpaceDE w:val="0"/>
        <w:autoSpaceDN w:val="0"/>
        <w:adjustRightInd w:val="0"/>
        <w:spacing w:after="0" w:line="240" w:lineRule="auto"/>
        <w:ind w:firstLine="709"/>
        <w:jc w:val="center"/>
        <w:rPr>
          <w:rFonts w:ascii="Arial" w:hAnsi="Arial" w:cs="Arial"/>
          <w:sz w:val="24"/>
          <w:szCs w:val="24"/>
          <w:lang w:eastAsia="ru-RU"/>
        </w:rPr>
      </w:pPr>
    </w:p>
    <w:p w:rsidR="004E261A" w:rsidRPr="005B547F" w:rsidRDefault="004E261A" w:rsidP="004E261A">
      <w:pPr>
        <w:pStyle w:val="ConsPlusTitle"/>
        <w:ind w:firstLine="709"/>
        <w:jc w:val="center"/>
        <w:outlineLvl w:val="0"/>
        <w:rPr>
          <w:rFonts w:ascii="Arial" w:hAnsi="Arial" w:cs="Arial"/>
          <w:sz w:val="24"/>
          <w:szCs w:val="24"/>
        </w:rPr>
      </w:pPr>
    </w:p>
    <w:p w:rsidR="004E261A" w:rsidRPr="005B547F" w:rsidRDefault="004E261A" w:rsidP="004E261A">
      <w:pPr>
        <w:pStyle w:val="ConsPlusTitle"/>
        <w:ind w:firstLine="709"/>
        <w:jc w:val="center"/>
        <w:outlineLvl w:val="0"/>
        <w:rPr>
          <w:rFonts w:ascii="Arial" w:hAnsi="Arial" w:cs="Arial"/>
          <w:b w:val="0"/>
          <w:sz w:val="24"/>
          <w:szCs w:val="24"/>
        </w:rPr>
      </w:pPr>
      <w:r w:rsidRPr="005B547F">
        <w:rPr>
          <w:rFonts w:ascii="Arial" w:hAnsi="Arial" w:cs="Arial"/>
          <w:b w:val="0"/>
          <w:sz w:val="24"/>
          <w:szCs w:val="24"/>
        </w:rPr>
        <w:t>ПОСТАНОВЛЕНИЕ</w:t>
      </w:r>
    </w:p>
    <w:p w:rsidR="004E261A" w:rsidRPr="005B547F" w:rsidRDefault="004E261A" w:rsidP="004E261A">
      <w:pPr>
        <w:pStyle w:val="ConsPlusTitle"/>
        <w:ind w:firstLine="709"/>
        <w:jc w:val="center"/>
        <w:outlineLvl w:val="0"/>
        <w:rPr>
          <w:rFonts w:ascii="Arial" w:eastAsia="Times New Roman" w:hAnsi="Arial" w:cs="Arial"/>
          <w:b w:val="0"/>
          <w:sz w:val="24"/>
          <w:szCs w:val="24"/>
        </w:rPr>
      </w:pPr>
      <w:r w:rsidRPr="005B547F">
        <w:rPr>
          <w:rFonts w:ascii="Arial" w:hAnsi="Arial" w:cs="Arial"/>
          <w:b w:val="0"/>
          <w:sz w:val="24"/>
          <w:szCs w:val="24"/>
        </w:rPr>
        <w:t>от 29.03.2024г.</w:t>
      </w:r>
      <w:r w:rsidRPr="005B547F">
        <w:rPr>
          <w:rFonts w:ascii="Arial" w:eastAsia="Times New Roman" w:hAnsi="Arial" w:cs="Arial"/>
          <w:b w:val="0"/>
          <w:sz w:val="24"/>
          <w:szCs w:val="24"/>
        </w:rPr>
        <w:t xml:space="preserve">                                                                               № 19</w:t>
      </w:r>
    </w:p>
    <w:p w:rsidR="004E261A" w:rsidRPr="005B547F" w:rsidRDefault="004E261A" w:rsidP="004E261A">
      <w:pPr>
        <w:pStyle w:val="ConsPlusTitle"/>
        <w:ind w:firstLine="709"/>
        <w:jc w:val="center"/>
        <w:outlineLvl w:val="0"/>
        <w:rPr>
          <w:rFonts w:ascii="Arial" w:eastAsia="Times New Roman" w:hAnsi="Arial" w:cs="Arial"/>
          <w:sz w:val="24"/>
          <w:szCs w:val="24"/>
        </w:rPr>
      </w:pPr>
    </w:p>
    <w:p w:rsidR="004E261A" w:rsidRPr="005B547F" w:rsidRDefault="004E261A" w:rsidP="004E261A">
      <w:pPr>
        <w:pStyle w:val="ConsPlusNormal"/>
        <w:ind w:firstLine="709"/>
        <w:jc w:val="center"/>
        <w:rPr>
          <w:rFonts w:ascii="Arial" w:hAnsi="Arial" w:cs="Arial"/>
          <w:b/>
          <w:sz w:val="24"/>
          <w:szCs w:val="24"/>
        </w:rPr>
      </w:pPr>
      <w:r w:rsidRPr="005B547F">
        <w:rPr>
          <w:rFonts w:ascii="Arial" w:eastAsiaTheme="minorHAnsi" w:hAnsi="Arial" w:cs="Arial"/>
          <w:b/>
          <w:sz w:val="24"/>
          <w:szCs w:val="24"/>
        </w:rPr>
        <w:t>О Порядке осуществления администрацией Журавского сельсовета Чистоозерного</w:t>
      </w:r>
      <w:r w:rsidRPr="005B547F">
        <w:rPr>
          <w:rFonts w:ascii="Arial" w:hAnsi="Arial" w:cs="Arial"/>
          <w:b/>
          <w:i/>
          <w:sz w:val="24"/>
          <w:szCs w:val="24"/>
        </w:rPr>
        <w:t xml:space="preserve"> </w:t>
      </w:r>
      <w:r w:rsidRPr="005B547F">
        <w:rPr>
          <w:rFonts w:ascii="Arial" w:hAnsi="Arial" w:cs="Arial"/>
          <w:b/>
          <w:sz w:val="24"/>
          <w:szCs w:val="24"/>
        </w:rPr>
        <w:t xml:space="preserve">района Новосибирской области </w:t>
      </w:r>
      <w:r w:rsidRPr="005B547F">
        <w:rPr>
          <w:rFonts w:ascii="Arial" w:eastAsiaTheme="minorHAnsi" w:hAnsi="Arial" w:cs="Arial"/>
          <w:b/>
          <w:sz w:val="24"/>
          <w:szCs w:val="24"/>
        </w:rPr>
        <w:t>и (или)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w:t>
      </w:r>
    </w:p>
    <w:p w:rsidR="004E261A" w:rsidRPr="005B547F" w:rsidRDefault="004E261A" w:rsidP="004E261A">
      <w:pPr>
        <w:pStyle w:val="ConsPlusNormal"/>
        <w:ind w:firstLine="709"/>
        <w:jc w:val="both"/>
        <w:rPr>
          <w:rFonts w:ascii="Arial" w:hAnsi="Arial" w:cs="Arial"/>
          <w:b/>
          <w:sz w:val="24"/>
          <w:szCs w:val="24"/>
        </w:rPr>
      </w:pPr>
    </w:p>
    <w:p w:rsidR="004E261A" w:rsidRPr="005B547F" w:rsidRDefault="004E261A" w:rsidP="004E261A">
      <w:pPr>
        <w:pStyle w:val="ConsPlusNormal"/>
        <w:ind w:firstLine="709"/>
        <w:jc w:val="both"/>
        <w:rPr>
          <w:rFonts w:ascii="Arial" w:hAnsi="Arial" w:cs="Arial"/>
          <w:sz w:val="24"/>
          <w:szCs w:val="24"/>
        </w:rPr>
      </w:pPr>
    </w:p>
    <w:p w:rsidR="004E261A" w:rsidRPr="005B547F" w:rsidRDefault="004E261A" w:rsidP="004E261A">
      <w:pPr>
        <w:pStyle w:val="ConsPlusNormal"/>
        <w:ind w:firstLine="709"/>
        <w:jc w:val="both"/>
        <w:rPr>
          <w:rFonts w:ascii="Arial" w:eastAsiaTheme="minorHAnsi" w:hAnsi="Arial" w:cs="Arial"/>
          <w:sz w:val="24"/>
          <w:szCs w:val="24"/>
        </w:rPr>
      </w:pPr>
      <w:r w:rsidRPr="005B547F">
        <w:rPr>
          <w:rFonts w:ascii="Arial" w:eastAsiaTheme="minorHAnsi" w:hAnsi="Arial" w:cs="Arial"/>
          <w:sz w:val="24"/>
          <w:szCs w:val="24"/>
        </w:rPr>
        <w:t>В соответствии со статьей 160.1 Бюджетного кодекса Российской Федерации администрация Журавского сельсовета Чистоозерного</w:t>
      </w:r>
      <w:r w:rsidRPr="005B547F">
        <w:rPr>
          <w:rFonts w:ascii="Arial" w:hAnsi="Arial" w:cs="Arial"/>
          <w:i/>
          <w:sz w:val="24"/>
          <w:szCs w:val="24"/>
        </w:rPr>
        <w:t xml:space="preserve"> </w:t>
      </w:r>
      <w:r w:rsidRPr="005B547F">
        <w:rPr>
          <w:rFonts w:ascii="Arial" w:hAnsi="Arial" w:cs="Arial"/>
          <w:sz w:val="24"/>
          <w:szCs w:val="24"/>
        </w:rPr>
        <w:t>района Новосибирской области</w:t>
      </w:r>
      <w:r w:rsidRPr="005B547F">
        <w:rPr>
          <w:rFonts w:ascii="Arial" w:eastAsiaTheme="minorHAnsi" w:hAnsi="Arial" w:cs="Arial"/>
          <w:i/>
          <w:sz w:val="24"/>
          <w:szCs w:val="24"/>
        </w:rPr>
        <w:t xml:space="preserve"> </w:t>
      </w:r>
      <w:r w:rsidRPr="005B547F">
        <w:rPr>
          <w:rFonts w:ascii="Arial" w:eastAsiaTheme="minorHAnsi" w:hAnsi="Arial" w:cs="Arial"/>
          <w:sz w:val="24"/>
          <w:szCs w:val="24"/>
        </w:rPr>
        <w:t>постановляет:</w:t>
      </w:r>
    </w:p>
    <w:p w:rsidR="004E261A" w:rsidRPr="005B547F" w:rsidRDefault="004E261A" w:rsidP="004E261A">
      <w:pPr>
        <w:pStyle w:val="ConsPlusNormal"/>
        <w:numPr>
          <w:ilvl w:val="0"/>
          <w:numId w:val="2"/>
        </w:numPr>
        <w:ind w:left="993" w:hanging="284"/>
        <w:jc w:val="both"/>
        <w:rPr>
          <w:rFonts w:ascii="Arial" w:eastAsiaTheme="minorHAnsi" w:hAnsi="Arial" w:cs="Arial"/>
          <w:sz w:val="24"/>
          <w:szCs w:val="24"/>
        </w:rPr>
      </w:pPr>
      <w:r w:rsidRPr="005B547F">
        <w:rPr>
          <w:rFonts w:ascii="Arial" w:eastAsiaTheme="minorHAnsi" w:hAnsi="Arial" w:cs="Arial"/>
          <w:sz w:val="24"/>
          <w:szCs w:val="24"/>
        </w:rPr>
        <w:t>Утвердить прилагаемый Порядок осуществления администрацией Журавского сельсовета Чистоозерного</w:t>
      </w:r>
      <w:r w:rsidRPr="005B547F">
        <w:rPr>
          <w:rFonts w:ascii="Arial" w:hAnsi="Arial" w:cs="Arial"/>
          <w:sz w:val="24"/>
          <w:szCs w:val="24"/>
        </w:rPr>
        <w:t xml:space="preserve"> района Новосибирской области</w:t>
      </w:r>
      <w:r w:rsidRPr="005B547F">
        <w:rPr>
          <w:rFonts w:ascii="Arial" w:eastAsiaTheme="minorHAnsi" w:hAnsi="Arial" w:cs="Arial"/>
          <w:sz w:val="24"/>
          <w:szCs w:val="24"/>
        </w:rPr>
        <w:t xml:space="preserve"> и (или)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w:t>
      </w:r>
    </w:p>
    <w:p w:rsidR="004E261A" w:rsidRPr="005B547F" w:rsidRDefault="004E261A" w:rsidP="004E261A">
      <w:pPr>
        <w:pStyle w:val="ac"/>
        <w:numPr>
          <w:ilvl w:val="0"/>
          <w:numId w:val="2"/>
        </w:numPr>
        <w:ind w:left="993" w:hanging="284"/>
        <w:jc w:val="both"/>
        <w:rPr>
          <w:rFonts w:ascii="Arial" w:hAnsi="Arial" w:cs="Arial"/>
          <w:color w:val="000000"/>
          <w:sz w:val="24"/>
          <w:szCs w:val="24"/>
        </w:rPr>
      </w:pPr>
      <w:r w:rsidRPr="005B547F">
        <w:rPr>
          <w:rFonts w:ascii="Arial" w:hAnsi="Arial" w:cs="Arial"/>
          <w:color w:val="000000"/>
          <w:sz w:val="24"/>
          <w:szCs w:val="24"/>
        </w:rPr>
        <w:t xml:space="preserve">Опубликовать  постановление в периодическом печатном издании «Эхо  МО Журавского  сельсовета»  и  разместить  на  официальном  сайте  администрации  Журавского  сельсовета  Чистоозерного  района  Новосибирской  области.  </w:t>
      </w:r>
    </w:p>
    <w:p w:rsidR="004E261A" w:rsidRPr="005B547F" w:rsidRDefault="004E261A" w:rsidP="004E261A">
      <w:pPr>
        <w:pStyle w:val="ConsPlusNormal"/>
        <w:ind w:firstLine="709"/>
        <w:jc w:val="both"/>
        <w:rPr>
          <w:rFonts w:ascii="Arial" w:hAnsi="Arial" w:cs="Arial"/>
          <w:sz w:val="24"/>
          <w:szCs w:val="24"/>
        </w:rPr>
      </w:pPr>
      <w:r w:rsidRPr="005B547F">
        <w:rPr>
          <w:rFonts w:ascii="Arial" w:hAnsi="Arial" w:cs="Arial"/>
          <w:sz w:val="24"/>
          <w:szCs w:val="24"/>
        </w:rPr>
        <w:t>3. Контроль за исполнением настоящего постановления возложить на специалиста 1 разряда В.Г. Стахееву.</w:t>
      </w:r>
    </w:p>
    <w:p w:rsidR="004E261A" w:rsidRPr="005B547F" w:rsidRDefault="004E261A" w:rsidP="004E261A">
      <w:pPr>
        <w:pStyle w:val="ConsPlusNormal"/>
        <w:ind w:firstLine="709"/>
        <w:jc w:val="right"/>
        <w:rPr>
          <w:rFonts w:ascii="Arial" w:hAnsi="Arial" w:cs="Arial"/>
          <w:sz w:val="24"/>
          <w:szCs w:val="24"/>
        </w:rPr>
      </w:pPr>
    </w:p>
    <w:p w:rsidR="004E261A" w:rsidRPr="005B547F" w:rsidRDefault="004E261A" w:rsidP="004E261A">
      <w:pPr>
        <w:pStyle w:val="ac"/>
        <w:jc w:val="both"/>
        <w:rPr>
          <w:rFonts w:ascii="Arial" w:hAnsi="Arial" w:cs="Arial"/>
          <w:bCs/>
          <w:sz w:val="24"/>
          <w:szCs w:val="24"/>
        </w:rPr>
      </w:pPr>
    </w:p>
    <w:p w:rsidR="004E261A" w:rsidRPr="005B547F" w:rsidRDefault="004E261A" w:rsidP="004E261A">
      <w:pPr>
        <w:pStyle w:val="ac"/>
        <w:jc w:val="both"/>
        <w:rPr>
          <w:rFonts w:ascii="Arial" w:hAnsi="Arial" w:cs="Arial"/>
          <w:bCs/>
          <w:sz w:val="24"/>
          <w:szCs w:val="24"/>
        </w:rPr>
      </w:pPr>
      <w:r w:rsidRPr="005B547F">
        <w:rPr>
          <w:rFonts w:ascii="Arial" w:hAnsi="Arial" w:cs="Arial"/>
          <w:bCs/>
          <w:sz w:val="24"/>
          <w:szCs w:val="24"/>
        </w:rPr>
        <w:t xml:space="preserve">Глава Журавского  сельсовета  </w:t>
      </w:r>
    </w:p>
    <w:p w:rsidR="004E261A" w:rsidRPr="005B547F" w:rsidRDefault="004E261A" w:rsidP="004E261A">
      <w:pPr>
        <w:pStyle w:val="ac"/>
        <w:jc w:val="both"/>
        <w:rPr>
          <w:rFonts w:ascii="Arial" w:hAnsi="Arial" w:cs="Arial"/>
          <w:bCs/>
          <w:sz w:val="24"/>
          <w:szCs w:val="24"/>
        </w:rPr>
      </w:pPr>
      <w:r w:rsidRPr="005B547F">
        <w:rPr>
          <w:rFonts w:ascii="Arial" w:hAnsi="Arial" w:cs="Arial"/>
          <w:bCs/>
          <w:sz w:val="24"/>
          <w:szCs w:val="24"/>
        </w:rPr>
        <w:t xml:space="preserve">Чистоозерного   района </w:t>
      </w:r>
    </w:p>
    <w:p w:rsidR="004E261A" w:rsidRPr="005B547F" w:rsidRDefault="004E261A" w:rsidP="004E261A">
      <w:pPr>
        <w:pStyle w:val="ac"/>
        <w:tabs>
          <w:tab w:val="left" w:pos="7350"/>
        </w:tabs>
        <w:jc w:val="both"/>
        <w:rPr>
          <w:rFonts w:ascii="Arial" w:hAnsi="Arial" w:cs="Arial"/>
          <w:sz w:val="24"/>
          <w:szCs w:val="24"/>
        </w:rPr>
      </w:pPr>
      <w:r w:rsidRPr="005B547F">
        <w:rPr>
          <w:rFonts w:ascii="Arial" w:hAnsi="Arial" w:cs="Arial"/>
          <w:bCs/>
          <w:sz w:val="24"/>
          <w:szCs w:val="24"/>
        </w:rPr>
        <w:t>Новосибирской области</w:t>
      </w:r>
      <w:r w:rsidRPr="005B547F">
        <w:rPr>
          <w:rFonts w:ascii="Arial" w:hAnsi="Arial" w:cs="Arial"/>
          <w:bCs/>
          <w:sz w:val="24"/>
          <w:szCs w:val="24"/>
        </w:rPr>
        <w:tab/>
        <w:t xml:space="preserve">    В.А.Воронина  </w:t>
      </w:r>
      <w:r w:rsidRPr="005B547F">
        <w:rPr>
          <w:rFonts w:ascii="Arial" w:hAnsi="Arial" w:cs="Arial"/>
          <w:sz w:val="24"/>
          <w:szCs w:val="24"/>
        </w:rPr>
        <w:t>Приложение</w:t>
      </w:r>
    </w:p>
    <w:p w:rsidR="004E261A" w:rsidRPr="005B547F" w:rsidRDefault="004E261A" w:rsidP="004E261A">
      <w:pPr>
        <w:pStyle w:val="ConsPlusNormal"/>
        <w:ind w:firstLine="709"/>
        <w:jc w:val="right"/>
        <w:rPr>
          <w:rFonts w:ascii="Arial" w:hAnsi="Arial" w:cs="Arial"/>
          <w:sz w:val="24"/>
          <w:szCs w:val="24"/>
        </w:rPr>
      </w:pPr>
      <w:r w:rsidRPr="005B547F">
        <w:rPr>
          <w:rFonts w:ascii="Arial" w:hAnsi="Arial" w:cs="Arial"/>
          <w:sz w:val="24"/>
          <w:szCs w:val="24"/>
        </w:rPr>
        <w:t>к постановлению</w:t>
      </w:r>
    </w:p>
    <w:p w:rsidR="004E261A" w:rsidRPr="005B547F" w:rsidRDefault="004E261A" w:rsidP="004E261A">
      <w:pPr>
        <w:pStyle w:val="ConsPlusNormal"/>
        <w:ind w:firstLine="709"/>
        <w:jc w:val="right"/>
        <w:rPr>
          <w:rFonts w:ascii="Arial" w:eastAsiaTheme="minorHAnsi" w:hAnsi="Arial" w:cs="Arial"/>
          <w:sz w:val="24"/>
          <w:szCs w:val="24"/>
        </w:rPr>
      </w:pPr>
      <w:r w:rsidRPr="005B547F">
        <w:rPr>
          <w:rFonts w:ascii="Arial" w:eastAsia="Times New Roman" w:hAnsi="Arial" w:cs="Arial"/>
          <w:sz w:val="24"/>
          <w:szCs w:val="24"/>
        </w:rPr>
        <w:t xml:space="preserve">администрации </w:t>
      </w:r>
      <w:r w:rsidRPr="005B547F">
        <w:rPr>
          <w:rFonts w:ascii="Arial" w:eastAsiaTheme="minorHAnsi" w:hAnsi="Arial" w:cs="Arial"/>
          <w:sz w:val="24"/>
          <w:szCs w:val="24"/>
        </w:rPr>
        <w:t xml:space="preserve">Журавского сельсовета </w:t>
      </w:r>
    </w:p>
    <w:p w:rsidR="004E261A" w:rsidRPr="005B547F" w:rsidRDefault="004E261A" w:rsidP="004E261A">
      <w:pPr>
        <w:pStyle w:val="ConsPlusNormal"/>
        <w:ind w:firstLine="709"/>
        <w:jc w:val="right"/>
        <w:rPr>
          <w:rFonts w:ascii="Arial" w:hAnsi="Arial" w:cs="Arial"/>
          <w:sz w:val="24"/>
          <w:szCs w:val="24"/>
        </w:rPr>
      </w:pPr>
      <w:r w:rsidRPr="005B547F">
        <w:rPr>
          <w:rFonts w:ascii="Arial" w:eastAsia="Times New Roman" w:hAnsi="Arial" w:cs="Arial"/>
          <w:sz w:val="24"/>
          <w:szCs w:val="24"/>
        </w:rPr>
        <w:t xml:space="preserve">Чистоозерного </w:t>
      </w:r>
      <w:r w:rsidRPr="005B547F">
        <w:rPr>
          <w:rFonts w:ascii="Arial" w:hAnsi="Arial" w:cs="Arial"/>
          <w:sz w:val="24"/>
          <w:szCs w:val="24"/>
        </w:rPr>
        <w:t xml:space="preserve">района </w:t>
      </w:r>
    </w:p>
    <w:p w:rsidR="004E261A" w:rsidRPr="005B547F" w:rsidRDefault="004E261A" w:rsidP="004E261A">
      <w:pPr>
        <w:pStyle w:val="ConsPlusNormal"/>
        <w:ind w:firstLine="709"/>
        <w:jc w:val="right"/>
        <w:rPr>
          <w:rFonts w:ascii="Arial" w:hAnsi="Arial" w:cs="Arial"/>
          <w:i/>
          <w:sz w:val="24"/>
          <w:szCs w:val="24"/>
          <w:u w:val="single"/>
        </w:rPr>
      </w:pPr>
      <w:r w:rsidRPr="005B547F">
        <w:rPr>
          <w:rFonts w:ascii="Arial" w:hAnsi="Arial" w:cs="Arial"/>
          <w:sz w:val="24"/>
          <w:szCs w:val="24"/>
        </w:rPr>
        <w:t>Новосибирской области</w:t>
      </w:r>
    </w:p>
    <w:p w:rsidR="004E261A" w:rsidRPr="005B547F" w:rsidRDefault="004E261A" w:rsidP="004E261A">
      <w:pPr>
        <w:pStyle w:val="ConsPlusNormal"/>
        <w:ind w:firstLine="709"/>
        <w:jc w:val="right"/>
        <w:rPr>
          <w:rFonts w:ascii="Arial" w:hAnsi="Arial" w:cs="Arial"/>
          <w:sz w:val="24"/>
          <w:szCs w:val="24"/>
        </w:rPr>
      </w:pPr>
      <w:r w:rsidRPr="005B547F">
        <w:rPr>
          <w:rFonts w:ascii="Arial" w:hAnsi="Arial" w:cs="Arial"/>
          <w:sz w:val="24"/>
          <w:szCs w:val="24"/>
        </w:rPr>
        <w:t>от 29.03.2024г. № 19</w:t>
      </w:r>
    </w:p>
    <w:p w:rsidR="004E261A" w:rsidRPr="005B547F" w:rsidRDefault="004E261A" w:rsidP="004E261A">
      <w:pPr>
        <w:pStyle w:val="ConsPlusTitle"/>
        <w:ind w:firstLine="709"/>
        <w:jc w:val="center"/>
        <w:rPr>
          <w:rFonts w:ascii="Arial" w:hAnsi="Arial" w:cs="Arial"/>
          <w:sz w:val="24"/>
          <w:szCs w:val="24"/>
        </w:rPr>
      </w:pPr>
      <w:bookmarkStart w:id="17" w:name="P36"/>
      <w:bookmarkEnd w:id="17"/>
      <w:r w:rsidRPr="005B547F">
        <w:rPr>
          <w:rFonts w:ascii="Arial" w:hAnsi="Arial" w:cs="Arial"/>
          <w:sz w:val="24"/>
          <w:szCs w:val="24"/>
        </w:rPr>
        <w:t>Порядок</w:t>
      </w:r>
    </w:p>
    <w:p w:rsidR="004E261A" w:rsidRPr="005B547F" w:rsidRDefault="004E261A" w:rsidP="004E261A">
      <w:pPr>
        <w:pStyle w:val="ConsPlusNormal"/>
        <w:ind w:firstLine="709"/>
        <w:jc w:val="center"/>
        <w:rPr>
          <w:rFonts w:ascii="Arial" w:hAnsi="Arial" w:cs="Arial"/>
          <w:b/>
          <w:sz w:val="24"/>
          <w:szCs w:val="24"/>
        </w:rPr>
      </w:pPr>
      <w:r w:rsidRPr="005B547F">
        <w:rPr>
          <w:rFonts w:ascii="Arial" w:eastAsiaTheme="minorHAnsi" w:hAnsi="Arial" w:cs="Arial"/>
          <w:b/>
          <w:sz w:val="24"/>
          <w:szCs w:val="24"/>
        </w:rPr>
        <w:t>осуществления администрацией Журавского сельсовета Чистоозерного</w:t>
      </w:r>
      <w:r w:rsidRPr="005B547F">
        <w:rPr>
          <w:rFonts w:ascii="Arial" w:hAnsi="Arial" w:cs="Arial"/>
          <w:b/>
          <w:i/>
          <w:sz w:val="24"/>
          <w:szCs w:val="24"/>
        </w:rPr>
        <w:t xml:space="preserve"> </w:t>
      </w:r>
      <w:r w:rsidRPr="005B547F">
        <w:rPr>
          <w:rFonts w:ascii="Arial" w:hAnsi="Arial" w:cs="Arial"/>
          <w:b/>
          <w:sz w:val="24"/>
          <w:szCs w:val="24"/>
        </w:rPr>
        <w:t>района Новосибирской области</w:t>
      </w:r>
      <w:r w:rsidRPr="005B547F">
        <w:rPr>
          <w:rFonts w:ascii="Arial" w:eastAsiaTheme="minorHAnsi" w:hAnsi="Arial" w:cs="Arial"/>
          <w:b/>
          <w:sz w:val="24"/>
          <w:szCs w:val="24"/>
        </w:rPr>
        <w:t xml:space="preserve"> и (или)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w:t>
      </w:r>
    </w:p>
    <w:p w:rsidR="004E261A" w:rsidRPr="005B547F" w:rsidRDefault="004E261A" w:rsidP="004E261A">
      <w:pPr>
        <w:pStyle w:val="ConsPlusNormal"/>
        <w:ind w:firstLine="709"/>
        <w:jc w:val="both"/>
        <w:rPr>
          <w:rFonts w:ascii="Arial" w:hAnsi="Arial" w:cs="Arial"/>
          <w:sz w:val="24"/>
          <w:szCs w:val="24"/>
        </w:rPr>
      </w:pPr>
    </w:p>
    <w:p w:rsidR="004E261A" w:rsidRPr="005B547F" w:rsidRDefault="004E261A" w:rsidP="004E261A">
      <w:pPr>
        <w:pStyle w:val="ConsPlusNormal"/>
        <w:ind w:firstLine="709"/>
        <w:jc w:val="both"/>
        <w:rPr>
          <w:rFonts w:ascii="Arial" w:hAnsi="Arial" w:cs="Arial"/>
          <w:sz w:val="24"/>
          <w:szCs w:val="24"/>
        </w:rPr>
      </w:pPr>
      <w:bookmarkStart w:id="18" w:name="_GoBack"/>
      <w:bookmarkEnd w:id="18"/>
      <w:r w:rsidRPr="005B547F">
        <w:rPr>
          <w:rFonts w:ascii="Arial" w:hAnsi="Arial" w:cs="Arial"/>
          <w:sz w:val="24"/>
          <w:szCs w:val="24"/>
        </w:rPr>
        <w:t>1. </w:t>
      </w:r>
      <w:r w:rsidRPr="005B547F">
        <w:rPr>
          <w:rFonts w:ascii="Arial" w:eastAsiaTheme="minorHAnsi" w:hAnsi="Arial" w:cs="Arial"/>
          <w:sz w:val="24"/>
          <w:szCs w:val="24"/>
        </w:rPr>
        <w:t xml:space="preserve">Орган местного самоуправления - администрация Журавского сельсовета Чистоозерного </w:t>
      </w:r>
      <w:r w:rsidRPr="005B547F">
        <w:rPr>
          <w:rFonts w:ascii="Arial" w:hAnsi="Arial" w:cs="Arial"/>
          <w:sz w:val="24"/>
          <w:szCs w:val="24"/>
        </w:rPr>
        <w:t>района Новосибирской области</w:t>
      </w:r>
      <w:r w:rsidRPr="005B547F">
        <w:rPr>
          <w:rFonts w:ascii="Arial" w:eastAsiaTheme="minorHAnsi" w:hAnsi="Arial" w:cs="Arial"/>
          <w:sz w:val="24"/>
          <w:szCs w:val="24"/>
        </w:rPr>
        <w:t xml:space="preserve"> и (или) находящиеся в их ведении казенные учреждения</w:t>
      </w:r>
      <w:r w:rsidRPr="005B547F">
        <w:rPr>
          <w:rFonts w:ascii="Arial" w:hAnsi="Arial" w:cs="Arial"/>
          <w:sz w:val="24"/>
          <w:szCs w:val="24"/>
        </w:rPr>
        <w:t xml:space="preserve"> в качестве главных администраторов доходов бюджетов бюджетной системы </w:t>
      </w:r>
      <w:r w:rsidRPr="005B547F">
        <w:rPr>
          <w:rFonts w:ascii="Arial" w:eastAsiaTheme="minorHAnsi" w:hAnsi="Arial" w:cs="Arial"/>
          <w:sz w:val="24"/>
          <w:szCs w:val="24"/>
        </w:rPr>
        <w:t>Российской Федерации:</w:t>
      </w:r>
    </w:p>
    <w:p w:rsidR="004E261A" w:rsidRPr="005B547F" w:rsidRDefault="004E261A" w:rsidP="004E261A">
      <w:pPr>
        <w:autoSpaceDE w:val="0"/>
        <w:autoSpaceDN w:val="0"/>
        <w:adjustRightInd w:val="0"/>
        <w:spacing w:after="0" w:line="240" w:lineRule="auto"/>
        <w:ind w:firstLine="709"/>
        <w:jc w:val="both"/>
        <w:rPr>
          <w:rFonts w:ascii="Arial" w:hAnsi="Arial" w:cs="Arial"/>
          <w:sz w:val="24"/>
          <w:szCs w:val="24"/>
        </w:rPr>
      </w:pPr>
      <w:r w:rsidRPr="005B547F">
        <w:rPr>
          <w:rFonts w:ascii="Arial" w:hAnsi="Arial" w:cs="Arial"/>
          <w:sz w:val="24"/>
          <w:szCs w:val="24"/>
        </w:rPr>
        <w:t>1) формируют и утверждают перечень администраторов доходов бюджетов, подведомственных главному администратору доходов бюджетов, в том числе по невыясненным поступлениям;</w:t>
      </w:r>
    </w:p>
    <w:p w:rsidR="004E261A" w:rsidRPr="005B547F" w:rsidRDefault="004E261A" w:rsidP="004E261A">
      <w:pPr>
        <w:autoSpaceDE w:val="0"/>
        <w:autoSpaceDN w:val="0"/>
        <w:adjustRightInd w:val="0"/>
        <w:spacing w:after="0" w:line="240" w:lineRule="auto"/>
        <w:ind w:firstLine="709"/>
        <w:jc w:val="both"/>
        <w:rPr>
          <w:rFonts w:ascii="Arial" w:eastAsiaTheme="minorEastAsia" w:hAnsi="Arial" w:cs="Arial"/>
          <w:sz w:val="24"/>
          <w:szCs w:val="24"/>
          <w:lang w:eastAsia="ru-RU"/>
        </w:rPr>
      </w:pPr>
      <w:r w:rsidRPr="005B547F">
        <w:rPr>
          <w:rFonts w:ascii="Arial" w:hAnsi="Arial" w:cs="Arial"/>
          <w:sz w:val="24"/>
          <w:szCs w:val="24"/>
        </w:rPr>
        <w:lastRenderedPageBreak/>
        <w:t xml:space="preserve">2) формируют и представляют в администрацию Журавского сельсовета Чистоозерного района Новосибирской области </w:t>
      </w:r>
      <w:r w:rsidRPr="005B547F">
        <w:rPr>
          <w:rFonts w:ascii="Arial" w:eastAsiaTheme="minorEastAsia" w:hAnsi="Arial" w:cs="Arial"/>
          <w:sz w:val="24"/>
          <w:szCs w:val="24"/>
          <w:lang w:eastAsia="ru-RU"/>
        </w:rPr>
        <w:t>следующие документы:</w:t>
      </w:r>
    </w:p>
    <w:p w:rsidR="004E261A" w:rsidRPr="005B547F" w:rsidRDefault="004E261A" w:rsidP="004E261A">
      <w:pPr>
        <w:autoSpaceDE w:val="0"/>
        <w:autoSpaceDN w:val="0"/>
        <w:adjustRightInd w:val="0"/>
        <w:spacing w:after="0" w:line="240" w:lineRule="auto"/>
        <w:ind w:firstLine="709"/>
        <w:jc w:val="both"/>
        <w:rPr>
          <w:rFonts w:ascii="Arial" w:hAnsi="Arial" w:cs="Arial"/>
          <w:sz w:val="24"/>
          <w:szCs w:val="24"/>
        </w:rPr>
      </w:pPr>
      <w:r w:rsidRPr="005B547F">
        <w:rPr>
          <w:rFonts w:ascii="Arial" w:hAnsi="Arial" w:cs="Arial"/>
          <w:sz w:val="24"/>
          <w:szCs w:val="24"/>
        </w:rPr>
        <w:t>перечень администраторов доходов бюджетов, подведомственных главному администратору доходов бюджетов;</w:t>
      </w:r>
    </w:p>
    <w:p w:rsidR="004E261A" w:rsidRPr="005B547F" w:rsidRDefault="004E261A" w:rsidP="004E261A">
      <w:pPr>
        <w:autoSpaceDE w:val="0"/>
        <w:autoSpaceDN w:val="0"/>
        <w:adjustRightInd w:val="0"/>
        <w:spacing w:after="0" w:line="240" w:lineRule="auto"/>
        <w:ind w:firstLine="709"/>
        <w:jc w:val="both"/>
        <w:rPr>
          <w:rFonts w:ascii="Arial" w:hAnsi="Arial" w:cs="Arial"/>
          <w:sz w:val="24"/>
          <w:szCs w:val="24"/>
        </w:rPr>
      </w:pPr>
      <w:r w:rsidRPr="005B547F">
        <w:rPr>
          <w:rFonts w:ascii="Arial" w:hAnsi="Arial" w:cs="Arial"/>
          <w:sz w:val="24"/>
          <w:szCs w:val="24"/>
        </w:rPr>
        <w:t>сведения, необходимые для составления среднесрочного финансового плана и (или) проекта бюджета;</w:t>
      </w:r>
    </w:p>
    <w:p w:rsidR="004E261A" w:rsidRPr="005B547F" w:rsidRDefault="004E261A" w:rsidP="004E261A">
      <w:pPr>
        <w:autoSpaceDE w:val="0"/>
        <w:autoSpaceDN w:val="0"/>
        <w:adjustRightInd w:val="0"/>
        <w:spacing w:after="0" w:line="240" w:lineRule="auto"/>
        <w:ind w:firstLine="709"/>
        <w:jc w:val="both"/>
        <w:rPr>
          <w:rFonts w:ascii="Arial" w:hAnsi="Arial" w:cs="Arial"/>
          <w:sz w:val="24"/>
          <w:szCs w:val="24"/>
        </w:rPr>
      </w:pPr>
      <w:r w:rsidRPr="005B547F">
        <w:rPr>
          <w:rFonts w:ascii="Arial" w:hAnsi="Arial" w:cs="Arial"/>
          <w:sz w:val="24"/>
          <w:szCs w:val="24"/>
        </w:rPr>
        <w:t>прогноз поступления доходов и его обоснование в сроки, установленные соответствующими нормативными правовыми актами, по форме, согласованной с администрацией Журавского сельсовета Чистоозерного района Новосибирской области</w:t>
      </w:r>
      <w:r w:rsidRPr="005B547F">
        <w:rPr>
          <w:rFonts w:ascii="Arial" w:hAnsi="Arial" w:cs="Arial"/>
          <w:i/>
          <w:sz w:val="24"/>
          <w:szCs w:val="24"/>
        </w:rPr>
        <w:t>;</w:t>
      </w:r>
    </w:p>
    <w:p w:rsidR="004E261A" w:rsidRPr="005B547F" w:rsidRDefault="004E261A" w:rsidP="004E261A">
      <w:pPr>
        <w:autoSpaceDE w:val="0"/>
        <w:autoSpaceDN w:val="0"/>
        <w:adjustRightInd w:val="0"/>
        <w:spacing w:after="0" w:line="240" w:lineRule="auto"/>
        <w:ind w:firstLine="709"/>
        <w:jc w:val="both"/>
        <w:rPr>
          <w:rFonts w:ascii="Arial" w:hAnsi="Arial" w:cs="Arial"/>
          <w:sz w:val="24"/>
          <w:szCs w:val="24"/>
        </w:rPr>
      </w:pPr>
      <w:r w:rsidRPr="005B547F">
        <w:rPr>
          <w:rFonts w:ascii="Arial" w:hAnsi="Arial" w:cs="Arial"/>
          <w:sz w:val="24"/>
          <w:szCs w:val="24"/>
        </w:rPr>
        <w:t>сведения, необходимые для составления и ведения кассового плана, включая информацию о помесячном плане поступления доходов;</w:t>
      </w:r>
    </w:p>
    <w:p w:rsidR="004E261A" w:rsidRPr="005B547F" w:rsidRDefault="004E261A" w:rsidP="004E261A">
      <w:pPr>
        <w:autoSpaceDE w:val="0"/>
        <w:autoSpaceDN w:val="0"/>
        <w:adjustRightInd w:val="0"/>
        <w:spacing w:after="0" w:line="240" w:lineRule="auto"/>
        <w:ind w:firstLine="709"/>
        <w:jc w:val="both"/>
        <w:rPr>
          <w:rFonts w:ascii="Arial" w:hAnsi="Arial" w:cs="Arial"/>
          <w:sz w:val="24"/>
          <w:szCs w:val="24"/>
        </w:rPr>
      </w:pPr>
      <w:r w:rsidRPr="005B547F">
        <w:rPr>
          <w:rFonts w:ascii="Arial" w:hAnsi="Arial" w:cs="Arial"/>
          <w:sz w:val="24"/>
          <w:szCs w:val="24"/>
        </w:rPr>
        <w:t>аналитические материалы по исполнению доходной части соответствующего бюджета по администрируемым доходным источникам ежеквартально до 15 числа месяца, следующего за отчетным кварталом;</w:t>
      </w:r>
    </w:p>
    <w:p w:rsidR="004E261A" w:rsidRPr="005B547F" w:rsidRDefault="004E261A" w:rsidP="004E261A">
      <w:pPr>
        <w:autoSpaceDE w:val="0"/>
        <w:autoSpaceDN w:val="0"/>
        <w:adjustRightInd w:val="0"/>
        <w:spacing w:after="0" w:line="240" w:lineRule="auto"/>
        <w:ind w:firstLine="709"/>
        <w:jc w:val="both"/>
        <w:rPr>
          <w:rFonts w:ascii="Arial" w:hAnsi="Arial" w:cs="Arial"/>
          <w:sz w:val="24"/>
          <w:szCs w:val="24"/>
        </w:rPr>
      </w:pPr>
      <w:r w:rsidRPr="005B547F">
        <w:rPr>
          <w:rFonts w:ascii="Arial" w:hAnsi="Arial" w:cs="Arial"/>
          <w:sz w:val="24"/>
          <w:szCs w:val="24"/>
        </w:rPr>
        <w:t>информацию об изменении состава и (или) функций главных администраторов доходов бюджетов;</w:t>
      </w:r>
    </w:p>
    <w:p w:rsidR="004E261A" w:rsidRPr="005B547F" w:rsidRDefault="004E261A" w:rsidP="004E261A">
      <w:pPr>
        <w:autoSpaceDE w:val="0"/>
        <w:autoSpaceDN w:val="0"/>
        <w:adjustRightInd w:val="0"/>
        <w:spacing w:after="0" w:line="240" w:lineRule="auto"/>
        <w:ind w:firstLine="709"/>
        <w:jc w:val="both"/>
        <w:rPr>
          <w:rFonts w:ascii="Arial" w:hAnsi="Arial" w:cs="Arial"/>
          <w:sz w:val="24"/>
          <w:szCs w:val="24"/>
        </w:rPr>
      </w:pPr>
      <w:r w:rsidRPr="005B547F">
        <w:rPr>
          <w:rFonts w:ascii="Arial" w:hAnsi="Arial" w:cs="Arial"/>
          <w:sz w:val="24"/>
          <w:szCs w:val="24"/>
        </w:rPr>
        <w:t>бюджетную отчетность главного администратора доходов бюджета;</w:t>
      </w:r>
    </w:p>
    <w:p w:rsidR="004E261A" w:rsidRPr="005B547F" w:rsidRDefault="004E261A" w:rsidP="004E261A">
      <w:pPr>
        <w:autoSpaceDE w:val="0"/>
        <w:autoSpaceDN w:val="0"/>
        <w:adjustRightInd w:val="0"/>
        <w:spacing w:after="0" w:line="240" w:lineRule="auto"/>
        <w:ind w:firstLine="709"/>
        <w:jc w:val="both"/>
        <w:rPr>
          <w:rFonts w:ascii="Arial" w:hAnsi="Arial" w:cs="Arial"/>
          <w:sz w:val="24"/>
          <w:szCs w:val="24"/>
        </w:rPr>
      </w:pPr>
      <w:r w:rsidRPr="005B547F">
        <w:rPr>
          <w:rFonts w:ascii="Arial" w:hAnsi="Arial" w:cs="Arial"/>
          <w:sz w:val="24"/>
          <w:szCs w:val="24"/>
        </w:rPr>
        <w:t>3) представляют для включения в перечень источников доходов Российской Федерации и реестры источников доходов бюджета сведения о закрепленных за ними источниках доходов бюджетов бюджетной системы Российской Федерации;</w:t>
      </w:r>
    </w:p>
    <w:p w:rsidR="004E261A" w:rsidRPr="005B547F" w:rsidRDefault="004E261A" w:rsidP="004E261A">
      <w:pPr>
        <w:autoSpaceDE w:val="0"/>
        <w:autoSpaceDN w:val="0"/>
        <w:adjustRightInd w:val="0"/>
        <w:spacing w:after="0" w:line="240" w:lineRule="auto"/>
        <w:ind w:firstLine="709"/>
        <w:jc w:val="both"/>
        <w:rPr>
          <w:rFonts w:ascii="Arial" w:hAnsi="Arial" w:cs="Arial"/>
          <w:sz w:val="24"/>
          <w:szCs w:val="24"/>
        </w:rPr>
      </w:pPr>
      <w:r w:rsidRPr="005B547F">
        <w:rPr>
          <w:rFonts w:ascii="Arial" w:hAnsi="Arial" w:cs="Arial"/>
          <w:sz w:val="24"/>
          <w:szCs w:val="24"/>
        </w:rPr>
        <w:t>4) 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w:t>
      </w:r>
    </w:p>
    <w:p w:rsidR="004E261A" w:rsidRPr="005B547F" w:rsidRDefault="004E261A" w:rsidP="004E261A">
      <w:pPr>
        <w:autoSpaceDE w:val="0"/>
        <w:autoSpaceDN w:val="0"/>
        <w:adjustRightInd w:val="0"/>
        <w:spacing w:after="0" w:line="240" w:lineRule="auto"/>
        <w:ind w:firstLine="709"/>
        <w:jc w:val="both"/>
        <w:rPr>
          <w:rFonts w:ascii="Arial" w:hAnsi="Arial" w:cs="Arial"/>
          <w:sz w:val="24"/>
          <w:szCs w:val="24"/>
        </w:rPr>
      </w:pPr>
      <w:r w:rsidRPr="005B547F">
        <w:rPr>
          <w:rFonts w:ascii="Arial" w:hAnsi="Arial" w:cs="Arial"/>
          <w:sz w:val="24"/>
          <w:szCs w:val="24"/>
        </w:rPr>
        <w:t>5) принимают правовые акты о наделении находящихся в их ведении казенных учреждений Журавского сельсовета Чистоозерного района Новосибирской области полномочиями администраторов доходов бюджета и доводят их до соответствующих администраторов доходов бюджета не позднее 5 рабочих дней со дня принятия таких правовых актов;</w:t>
      </w:r>
    </w:p>
    <w:p w:rsidR="004E261A" w:rsidRPr="005B547F" w:rsidRDefault="004E261A" w:rsidP="004E261A">
      <w:pPr>
        <w:autoSpaceDE w:val="0"/>
        <w:autoSpaceDN w:val="0"/>
        <w:adjustRightInd w:val="0"/>
        <w:spacing w:after="0" w:line="240" w:lineRule="auto"/>
        <w:ind w:firstLine="709"/>
        <w:jc w:val="both"/>
        <w:rPr>
          <w:rFonts w:ascii="Arial" w:hAnsi="Arial" w:cs="Arial"/>
          <w:sz w:val="24"/>
          <w:szCs w:val="24"/>
        </w:rPr>
      </w:pPr>
      <w:r w:rsidRPr="005B547F">
        <w:rPr>
          <w:rFonts w:ascii="Arial" w:hAnsi="Arial" w:cs="Arial"/>
          <w:sz w:val="24"/>
          <w:szCs w:val="24"/>
        </w:rPr>
        <w:t>6) принимают правовые акты и доводят их до соответствующих органов не позднее 5 рабочих дней после их принятия;</w:t>
      </w:r>
    </w:p>
    <w:p w:rsidR="004E261A" w:rsidRPr="005B547F" w:rsidRDefault="004E261A" w:rsidP="004E261A">
      <w:pPr>
        <w:autoSpaceDE w:val="0"/>
        <w:autoSpaceDN w:val="0"/>
        <w:adjustRightInd w:val="0"/>
        <w:spacing w:after="0" w:line="240" w:lineRule="auto"/>
        <w:ind w:firstLine="709"/>
        <w:jc w:val="both"/>
        <w:rPr>
          <w:rFonts w:ascii="Arial" w:hAnsi="Arial" w:cs="Arial"/>
          <w:sz w:val="24"/>
          <w:szCs w:val="24"/>
        </w:rPr>
      </w:pPr>
      <w:r w:rsidRPr="005B547F">
        <w:rPr>
          <w:rFonts w:ascii="Arial" w:hAnsi="Arial" w:cs="Arial"/>
          <w:sz w:val="24"/>
          <w:szCs w:val="24"/>
        </w:rPr>
        <w:t xml:space="preserve">7) утверждают методику прогнозирования поступлений доходов в бюджет в соответствии с общими </w:t>
      </w:r>
      <w:hyperlink r:id="rId10" w:history="1">
        <w:r w:rsidRPr="005B547F">
          <w:rPr>
            <w:rFonts w:ascii="Arial" w:hAnsi="Arial" w:cs="Arial"/>
            <w:sz w:val="24"/>
            <w:szCs w:val="24"/>
          </w:rPr>
          <w:t>требованиями</w:t>
        </w:r>
      </w:hyperlink>
      <w:r w:rsidRPr="005B547F">
        <w:rPr>
          <w:rFonts w:ascii="Arial" w:hAnsi="Arial" w:cs="Arial"/>
          <w:sz w:val="24"/>
          <w:szCs w:val="24"/>
        </w:rPr>
        <w:t xml:space="preserve"> к такой методике, утвержденными постановлением Правительства Российской Федерации от 23.06.2016 № 574 «Об общих требованиях к методике прогнозирования поступлений доходов в бюджеты бюджетной системы Российской Федерации»;</w:t>
      </w:r>
    </w:p>
    <w:p w:rsidR="004E261A" w:rsidRPr="005B547F" w:rsidRDefault="004E261A" w:rsidP="004E261A">
      <w:pPr>
        <w:autoSpaceDE w:val="0"/>
        <w:autoSpaceDN w:val="0"/>
        <w:adjustRightInd w:val="0"/>
        <w:spacing w:after="0" w:line="240" w:lineRule="auto"/>
        <w:ind w:firstLine="709"/>
        <w:jc w:val="both"/>
        <w:rPr>
          <w:rFonts w:ascii="Arial" w:hAnsi="Arial" w:cs="Arial"/>
          <w:sz w:val="24"/>
          <w:szCs w:val="24"/>
        </w:rPr>
      </w:pPr>
      <w:r w:rsidRPr="005B547F">
        <w:rPr>
          <w:rFonts w:ascii="Arial" w:hAnsi="Arial" w:cs="Arial"/>
          <w:sz w:val="24"/>
          <w:szCs w:val="24"/>
        </w:rPr>
        <w:t>8)</w:t>
      </w:r>
      <w:r w:rsidRPr="005B547F">
        <w:rPr>
          <w:rFonts w:ascii="Arial" w:hAnsi="Arial" w:cs="Arial"/>
          <w:sz w:val="24"/>
          <w:szCs w:val="24"/>
          <w:lang w:val="en-US"/>
        </w:rPr>
        <w:t> </w:t>
      </w:r>
      <w:r w:rsidRPr="005B547F">
        <w:rPr>
          <w:rFonts w:ascii="Arial" w:hAnsi="Arial" w:cs="Arial"/>
          <w:sz w:val="24"/>
          <w:szCs w:val="24"/>
        </w:rPr>
        <w:t>вносят соответствующие изменения в правовые акты, указанные в подпунктах 4 – 6 настоящего Порядка, в двухмесячный срок после вступления в силу изменений в бюджетное законодательство Российской Федерации и иные нормативные правовые акты, регулирующие бюджетные правоотношения;</w:t>
      </w:r>
    </w:p>
    <w:p w:rsidR="004E261A" w:rsidRPr="005B547F" w:rsidRDefault="004E261A" w:rsidP="004E261A">
      <w:pPr>
        <w:autoSpaceDE w:val="0"/>
        <w:autoSpaceDN w:val="0"/>
        <w:adjustRightInd w:val="0"/>
        <w:spacing w:after="0" w:line="240" w:lineRule="auto"/>
        <w:ind w:firstLine="709"/>
        <w:jc w:val="both"/>
        <w:rPr>
          <w:rFonts w:ascii="Arial" w:hAnsi="Arial" w:cs="Arial"/>
          <w:sz w:val="24"/>
          <w:szCs w:val="24"/>
        </w:rPr>
      </w:pPr>
      <w:r w:rsidRPr="005B547F">
        <w:rPr>
          <w:rFonts w:ascii="Arial" w:hAnsi="Arial" w:cs="Arial"/>
          <w:sz w:val="24"/>
          <w:szCs w:val="24"/>
        </w:rPr>
        <w:t>9) организуют осуществление контроля за исполнением бюджетных полномочий подведомственными администраторами доходов бюджетов;</w:t>
      </w:r>
    </w:p>
    <w:p w:rsidR="004E261A" w:rsidRPr="005B547F" w:rsidRDefault="004E261A" w:rsidP="004E261A">
      <w:pPr>
        <w:autoSpaceDE w:val="0"/>
        <w:autoSpaceDN w:val="0"/>
        <w:adjustRightInd w:val="0"/>
        <w:spacing w:after="0" w:line="240" w:lineRule="auto"/>
        <w:ind w:firstLine="709"/>
        <w:jc w:val="both"/>
        <w:rPr>
          <w:rFonts w:ascii="Arial" w:hAnsi="Arial" w:cs="Arial"/>
          <w:sz w:val="24"/>
          <w:szCs w:val="24"/>
        </w:rPr>
      </w:pPr>
      <w:r w:rsidRPr="005B547F">
        <w:rPr>
          <w:rFonts w:ascii="Arial" w:hAnsi="Arial" w:cs="Arial"/>
          <w:sz w:val="24"/>
          <w:szCs w:val="24"/>
        </w:rPr>
        <w:t>2. Правовые акты, указанные в подпунктах 4 – 6 настоящего Порядка, должны содержать следующие положения:</w:t>
      </w:r>
    </w:p>
    <w:p w:rsidR="004E261A" w:rsidRPr="005B547F" w:rsidRDefault="004E261A" w:rsidP="004E261A">
      <w:pPr>
        <w:autoSpaceDE w:val="0"/>
        <w:autoSpaceDN w:val="0"/>
        <w:adjustRightInd w:val="0"/>
        <w:spacing w:after="0" w:line="240" w:lineRule="auto"/>
        <w:ind w:firstLine="709"/>
        <w:jc w:val="both"/>
        <w:rPr>
          <w:rFonts w:ascii="Arial" w:hAnsi="Arial" w:cs="Arial"/>
          <w:sz w:val="24"/>
          <w:szCs w:val="24"/>
        </w:rPr>
      </w:pPr>
      <w:r w:rsidRPr="005B547F">
        <w:rPr>
          <w:rFonts w:ascii="Arial" w:hAnsi="Arial" w:cs="Arial"/>
          <w:sz w:val="24"/>
          <w:szCs w:val="24"/>
        </w:rPr>
        <w:t>1) перечни закрепляемых источников доходов бюджетов бюджетной системы Российской Федерации;</w:t>
      </w:r>
    </w:p>
    <w:p w:rsidR="004E261A" w:rsidRPr="005B547F" w:rsidRDefault="004E261A" w:rsidP="004E261A">
      <w:pPr>
        <w:autoSpaceDE w:val="0"/>
        <w:autoSpaceDN w:val="0"/>
        <w:adjustRightInd w:val="0"/>
        <w:spacing w:after="0" w:line="240" w:lineRule="auto"/>
        <w:ind w:firstLine="709"/>
        <w:jc w:val="both"/>
        <w:rPr>
          <w:rFonts w:ascii="Arial" w:hAnsi="Arial" w:cs="Arial"/>
          <w:sz w:val="24"/>
          <w:szCs w:val="24"/>
        </w:rPr>
      </w:pPr>
      <w:r w:rsidRPr="005B547F">
        <w:rPr>
          <w:rFonts w:ascii="Arial" w:hAnsi="Arial" w:cs="Arial"/>
          <w:sz w:val="24"/>
          <w:szCs w:val="24"/>
        </w:rPr>
        <w:t>2) наделение администраторов доходов бюджетов в отношении закрепленных за ними источников доходов бюджетов бюджетной системы Российской Федерации следующими бюджетными полномочиями:</w:t>
      </w:r>
    </w:p>
    <w:p w:rsidR="004E261A" w:rsidRPr="005B547F" w:rsidRDefault="004E261A" w:rsidP="004E261A">
      <w:pPr>
        <w:autoSpaceDE w:val="0"/>
        <w:autoSpaceDN w:val="0"/>
        <w:adjustRightInd w:val="0"/>
        <w:spacing w:after="0" w:line="240" w:lineRule="auto"/>
        <w:ind w:firstLine="709"/>
        <w:jc w:val="both"/>
        <w:rPr>
          <w:rFonts w:ascii="Arial" w:hAnsi="Arial" w:cs="Arial"/>
          <w:sz w:val="24"/>
          <w:szCs w:val="24"/>
        </w:rPr>
      </w:pPr>
      <w:r w:rsidRPr="005B547F">
        <w:rPr>
          <w:rFonts w:ascii="Arial" w:hAnsi="Arial" w:cs="Arial"/>
          <w:sz w:val="24"/>
          <w:szCs w:val="24"/>
        </w:rPr>
        <w:t>начисление, учет и контроль за правильностью исчисления, полнотой и своевременностью осуществления платежей в бюджет, пеней и штрафов по ним;</w:t>
      </w:r>
    </w:p>
    <w:p w:rsidR="004E261A" w:rsidRPr="005B547F" w:rsidRDefault="004E261A" w:rsidP="004E261A">
      <w:pPr>
        <w:autoSpaceDE w:val="0"/>
        <w:autoSpaceDN w:val="0"/>
        <w:adjustRightInd w:val="0"/>
        <w:spacing w:after="0" w:line="240" w:lineRule="auto"/>
        <w:ind w:firstLine="709"/>
        <w:jc w:val="both"/>
        <w:rPr>
          <w:rFonts w:ascii="Arial" w:hAnsi="Arial" w:cs="Arial"/>
          <w:sz w:val="24"/>
          <w:szCs w:val="24"/>
        </w:rPr>
      </w:pPr>
      <w:r w:rsidRPr="005B547F">
        <w:rPr>
          <w:rFonts w:ascii="Arial" w:hAnsi="Arial" w:cs="Arial"/>
          <w:sz w:val="24"/>
          <w:szCs w:val="24"/>
        </w:rPr>
        <w:t>взыскание задолженности по платежам в бюджет, пеней и штрафов;</w:t>
      </w:r>
    </w:p>
    <w:p w:rsidR="004E261A" w:rsidRPr="005B547F" w:rsidRDefault="004E261A" w:rsidP="004E261A">
      <w:pPr>
        <w:autoSpaceDE w:val="0"/>
        <w:autoSpaceDN w:val="0"/>
        <w:adjustRightInd w:val="0"/>
        <w:spacing w:after="0" w:line="240" w:lineRule="auto"/>
        <w:ind w:firstLine="709"/>
        <w:jc w:val="both"/>
        <w:rPr>
          <w:rFonts w:ascii="Arial" w:hAnsi="Arial" w:cs="Arial"/>
          <w:sz w:val="24"/>
          <w:szCs w:val="24"/>
        </w:rPr>
      </w:pPr>
      <w:r w:rsidRPr="005B547F">
        <w:rPr>
          <w:rFonts w:ascii="Arial" w:hAnsi="Arial" w:cs="Arial"/>
          <w:sz w:val="24"/>
          <w:szCs w:val="24"/>
        </w:rPr>
        <w:t xml:space="preserve">принятие решений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представление в орган Федерального казначейства поручений (сообщений) для осуществления возврата в </w:t>
      </w:r>
      <w:hyperlink r:id="rId11" w:history="1">
        <w:r w:rsidRPr="005B547F">
          <w:rPr>
            <w:rFonts w:ascii="Arial" w:hAnsi="Arial" w:cs="Arial"/>
            <w:sz w:val="24"/>
            <w:szCs w:val="24"/>
          </w:rPr>
          <w:t>порядком</w:t>
        </w:r>
      </w:hyperlink>
      <w:r w:rsidRPr="005B547F">
        <w:rPr>
          <w:rFonts w:ascii="Arial" w:hAnsi="Arial" w:cs="Arial"/>
          <w:sz w:val="24"/>
          <w:szCs w:val="24"/>
        </w:rPr>
        <w:t xml:space="preserve">, установленным приказом Минфина России от 29.12.2022 № 198н «Об утверждении Порядка учета </w:t>
      </w:r>
      <w:r w:rsidRPr="005B547F">
        <w:rPr>
          <w:rFonts w:ascii="Arial" w:hAnsi="Arial" w:cs="Arial"/>
          <w:sz w:val="24"/>
          <w:szCs w:val="24"/>
        </w:rPr>
        <w:lastRenderedPageBreak/>
        <w:t>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p>
    <w:p w:rsidR="004E261A" w:rsidRPr="005B547F" w:rsidRDefault="004E261A" w:rsidP="004E261A">
      <w:pPr>
        <w:autoSpaceDE w:val="0"/>
        <w:autoSpaceDN w:val="0"/>
        <w:adjustRightInd w:val="0"/>
        <w:spacing w:after="0" w:line="240" w:lineRule="auto"/>
        <w:ind w:firstLine="709"/>
        <w:jc w:val="both"/>
        <w:rPr>
          <w:rFonts w:ascii="Arial" w:hAnsi="Arial" w:cs="Arial"/>
          <w:sz w:val="24"/>
          <w:szCs w:val="24"/>
        </w:rPr>
      </w:pPr>
      <w:r w:rsidRPr="005B547F">
        <w:rPr>
          <w:rFonts w:ascii="Arial" w:hAnsi="Arial" w:cs="Arial"/>
          <w:sz w:val="24"/>
          <w:szCs w:val="24"/>
        </w:rPr>
        <w:t xml:space="preserve">принятие решения о зачете (уточнении) платежей в бюджеты бюджетной системы Российской Федерации и представление соответствующего </w:t>
      </w:r>
      <w:hyperlink r:id="rId12" w:history="1">
        <w:r w:rsidRPr="005B547F">
          <w:rPr>
            <w:rFonts w:ascii="Arial" w:hAnsi="Arial" w:cs="Arial"/>
            <w:sz w:val="24"/>
            <w:szCs w:val="24"/>
          </w:rPr>
          <w:t>уведомления</w:t>
        </w:r>
      </w:hyperlink>
      <w:r w:rsidRPr="005B547F">
        <w:rPr>
          <w:rFonts w:ascii="Arial" w:hAnsi="Arial" w:cs="Arial"/>
          <w:sz w:val="24"/>
          <w:szCs w:val="24"/>
        </w:rPr>
        <w:t xml:space="preserve"> в Управление Федерального казначейства по Новосибирской области;</w:t>
      </w:r>
    </w:p>
    <w:p w:rsidR="004E261A" w:rsidRPr="005B547F" w:rsidRDefault="004E261A" w:rsidP="004E261A">
      <w:pPr>
        <w:autoSpaceDE w:val="0"/>
        <w:autoSpaceDN w:val="0"/>
        <w:adjustRightInd w:val="0"/>
        <w:spacing w:after="0" w:line="240" w:lineRule="auto"/>
        <w:ind w:firstLine="709"/>
        <w:jc w:val="both"/>
        <w:rPr>
          <w:rFonts w:ascii="Arial" w:hAnsi="Arial" w:cs="Arial"/>
          <w:sz w:val="24"/>
          <w:szCs w:val="24"/>
        </w:rPr>
      </w:pPr>
      <w:r w:rsidRPr="005B547F">
        <w:rPr>
          <w:rFonts w:ascii="Arial" w:hAnsi="Arial" w:cs="Arial"/>
          <w:sz w:val="24"/>
          <w:szCs w:val="24"/>
        </w:rPr>
        <w:t>иные бюджетные полномочия, установленные законодательством Российской Федерации и принимаемыми в соответствии с ним нормативными правовыми актами;</w:t>
      </w:r>
    </w:p>
    <w:p w:rsidR="004E261A" w:rsidRPr="005B547F" w:rsidRDefault="004E261A" w:rsidP="004E261A">
      <w:pPr>
        <w:autoSpaceDE w:val="0"/>
        <w:autoSpaceDN w:val="0"/>
        <w:adjustRightInd w:val="0"/>
        <w:spacing w:after="0" w:line="240" w:lineRule="auto"/>
        <w:ind w:firstLine="709"/>
        <w:jc w:val="both"/>
        <w:rPr>
          <w:rFonts w:ascii="Arial" w:hAnsi="Arial" w:cs="Arial"/>
          <w:sz w:val="24"/>
          <w:szCs w:val="24"/>
        </w:rPr>
      </w:pPr>
      <w:r w:rsidRPr="005B547F">
        <w:rPr>
          <w:rFonts w:ascii="Arial" w:hAnsi="Arial" w:cs="Arial"/>
          <w:sz w:val="24"/>
          <w:szCs w:val="24"/>
        </w:rPr>
        <w:t>3) определение порядка заполнения (составления) и отражения в бюджетном учете первичных документов по администрируемым доходам бюджетов и (или) указание нормативных правовых актов, регулирующих данные вопросы;</w:t>
      </w:r>
    </w:p>
    <w:p w:rsidR="004E261A" w:rsidRPr="005B547F" w:rsidRDefault="004E261A" w:rsidP="004E261A">
      <w:pPr>
        <w:autoSpaceDE w:val="0"/>
        <w:autoSpaceDN w:val="0"/>
        <w:adjustRightInd w:val="0"/>
        <w:spacing w:after="0" w:line="240" w:lineRule="auto"/>
        <w:ind w:firstLine="709"/>
        <w:jc w:val="both"/>
        <w:rPr>
          <w:rFonts w:ascii="Arial" w:hAnsi="Arial" w:cs="Arial"/>
          <w:sz w:val="24"/>
          <w:szCs w:val="24"/>
        </w:rPr>
      </w:pPr>
      <w:r w:rsidRPr="005B547F">
        <w:rPr>
          <w:rFonts w:ascii="Arial" w:hAnsi="Arial" w:cs="Arial"/>
          <w:sz w:val="24"/>
          <w:szCs w:val="24"/>
        </w:rPr>
        <w:t>4) определение порядка и сроков сверки данных бюджетного учета администрируемых доходов бюджетов в соответствии с нормативными правовыми актами;</w:t>
      </w:r>
    </w:p>
    <w:p w:rsidR="004E261A" w:rsidRPr="005B547F" w:rsidRDefault="004E261A" w:rsidP="004E261A">
      <w:pPr>
        <w:autoSpaceDE w:val="0"/>
        <w:autoSpaceDN w:val="0"/>
        <w:adjustRightInd w:val="0"/>
        <w:spacing w:after="0" w:line="240" w:lineRule="auto"/>
        <w:ind w:firstLine="709"/>
        <w:jc w:val="both"/>
        <w:rPr>
          <w:rFonts w:ascii="Arial" w:hAnsi="Arial" w:cs="Arial"/>
          <w:sz w:val="24"/>
          <w:szCs w:val="24"/>
        </w:rPr>
      </w:pPr>
      <w:r w:rsidRPr="005B547F">
        <w:rPr>
          <w:rFonts w:ascii="Arial" w:hAnsi="Arial" w:cs="Arial"/>
          <w:sz w:val="24"/>
          <w:szCs w:val="24"/>
        </w:rPr>
        <w:t>5) определение порядка действий и сроков при уточнении платежей в бюджеты бюджетной системы Российской Федерации в соответствии с нормативными правовыми актами;</w:t>
      </w:r>
    </w:p>
    <w:p w:rsidR="004E261A" w:rsidRPr="005B547F" w:rsidRDefault="004E261A" w:rsidP="004E261A">
      <w:pPr>
        <w:autoSpaceDE w:val="0"/>
        <w:autoSpaceDN w:val="0"/>
        <w:adjustRightInd w:val="0"/>
        <w:spacing w:after="0" w:line="240" w:lineRule="auto"/>
        <w:ind w:firstLine="709"/>
        <w:jc w:val="both"/>
        <w:rPr>
          <w:rFonts w:ascii="Arial" w:hAnsi="Arial" w:cs="Arial"/>
          <w:sz w:val="24"/>
          <w:szCs w:val="24"/>
        </w:rPr>
      </w:pPr>
      <w:r w:rsidRPr="005B547F">
        <w:rPr>
          <w:rFonts w:ascii="Arial" w:hAnsi="Arial" w:cs="Arial"/>
          <w:sz w:val="24"/>
          <w:szCs w:val="24"/>
        </w:rPr>
        <w:t>6) определение порядка действий при принудительном взыскании с плательщика платежей в бюджет, пеней и штрафов по ним через судебные органы или через судебных приставов;</w:t>
      </w:r>
    </w:p>
    <w:p w:rsidR="004E261A" w:rsidRPr="005B547F" w:rsidRDefault="004E261A" w:rsidP="004E261A">
      <w:pPr>
        <w:autoSpaceDE w:val="0"/>
        <w:autoSpaceDN w:val="0"/>
        <w:adjustRightInd w:val="0"/>
        <w:spacing w:after="0" w:line="240" w:lineRule="auto"/>
        <w:ind w:firstLine="709"/>
        <w:jc w:val="both"/>
        <w:rPr>
          <w:rFonts w:ascii="Arial" w:hAnsi="Arial" w:cs="Arial"/>
          <w:sz w:val="24"/>
          <w:szCs w:val="24"/>
        </w:rPr>
      </w:pPr>
      <w:r w:rsidRPr="005B547F">
        <w:rPr>
          <w:rFonts w:ascii="Arial" w:hAnsi="Arial" w:cs="Arial"/>
          <w:sz w:val="24"/>
          <w:szCs w:val="24"/>
        </w:rPr>
        <w:t>7) установление порядка обмена информацией между структурными подразделениями администратора доходов местного бюджета;</w:t>
      </w:r>
    </w:p>
    <w:p w:rsidR="004E261A" w:rsidRPr="005B547F" w:rsidRDefault="004E261A" w:rsidP="004E261A">
      <w:pPr>
        <w:autoSpaceDE w:val="0"/>
        <w:autoSpaceDN w:val="0"/>
        <w:adjustRightInd w:val="0"/>
        <w:spacing w:after="0" w:line="240" w:lineRule="auto"/>
        <w:ind w:firstLine="709"/>
        <w:jc w:val="both"/>
        <w:rPr>
          <w:rFonts w:ascii="Arial" w:hAnsi="Arial" w:cs="Arial"/>
          <w:sz w:val="24"/>
          <w:szCs w:val="24"/>
        </w:rPr>
      </w:pPr>
      <w:r w:rsidRPr="005B547F">
        <w:rPr>
          <w:rFonts w:ascii="Arial" w:hAnsi="Arial" w:cs="Arial"/>
          <w:sz w:val="24"/>
          <w:szCs w:val="24"/>
        </w:rPr>
        <w:t>8) определение порядка, форм и сроков представления главному администратору доходов бюджета сведений и бюджетной отчетности, необходимых для осуществления его полномочий;</w:t>
      </w:r>
    </w:p>
    <w:p w:rsidR="004E261A" w:rsidRPr="005B547F" w:rsidRDefault="004E261A" w:rsidP="004E261A">
      <w:pPr>
        <w:autoSpaceDE w:val="0"/>
        <w:autoSpaceDN w:val="0"/>
        <w:adjustRightInd w:val="0"/>
        <w:spacing w:after="0" w:line="240" w:lineRule="auto"/>
        <w:ind w:firstLine="709"/>
        <w:jc w:val="both"/>
        <w:rPr>
          <w:rFonts w:ascii="Arial" w:hAnsi="Arial" w:cs="Arial"/>
          <w:sz w:val="24"/>
          <w:szCs w:val="24"/>
        </w:rPr>
      </w:pPr>
      <w:r w:rsidRPr="005B547F">
        <w:rPr>
          <w:rFonts w:ascii="Arial" w:hAnsi="Arial" w:cs="Arial"/>
          <w:sz w:val="24"/>
          <w:szCs w:val="24"/>
        </w:rPr>
        <w:t>9) определение порядка и сроков представления бюджетной отчетности в орган, организующий исполнение местного бюджета по доходам, зачисляемым в местный бюджет;</w:t>
      </w:r>
    </w:p>
    <w:p w:rsidR="004E261A" w:rsidRPr="005B547F" w:rsidRDefault="004E261A" w:rsidP="004E261A">
      <w:pPr>
        <w:autoSpaceDE w:val="0"/>
        <w:autoSpaceDN w:val="0"/>
        <w:adjustRightInd w:val="0"/>
        <w:spacing w:after="0" w:line="240" w:lineRule="auto"/>
        <w:ind w:firstLine="709"/>
        <w:jc w:val="both"/>
        <w:rPr>
          <w:rFonts w:ascii="Arial" w:hAnsi="Arial" w:cs="Arial"/>
          <w:sz w:val="24"/>
          <w:szCs w:val="24"/>
        </w:rPr>
      </w:pPr>
      <w:r w:rsidRPr="005B547F">
        <w:rPr>
          <w:rFonts w:ascii="Arial" w:hAnsi="Arial" w:cs="Arial"/>
          <w:sz w:val="24"/>
          <w:szCs w:val="24"/>
        </w:rPr>
        <w:t>10) определение порядка действий администраторов доходов бюджетов по взысканию дебиторской задолженности по платежам в бюджет, пеням и штрафам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w:t>
      </w:r>
    </w:p>
    <w:p w:rsidR="004E261A" w:rsidRPr="005B547F" w:rsidRDefault="004E261A" w:rsidP="004E261A">
      <w:pPr>
        <w:autoSpaceDE w:val="0"/>
        <w:autoSpaceDN w:val="0"/>
        <w:adjustRightInd w:val="0"/>
        <w:spacing w:after="0" w:line="240" w:lineRule="auto"/>
        <w:ind w:firstLine="709"/>
        <w:jc w:val="both"/>
        <w:rPr>
          <w:rFonts w:ascii="Arial" w:hAnsi="Arial" w:cs="Arial"/>
          <w:sz w:val="24"/>
          <w:szCs w:val="24"/>
        </w:rPr>
      </w:pPr>
      <w:r w:rsidRPr="005B547F">
        <w:rPr>
          <w:rFonts w:ascii="Arial" w:hAnsi="Arial" w:cs="Arial"/>
          <w:sz w:val="24"/>
          <w:szCs w:val="24"/>
        </w:rPr>
        <w:t xml:space="preserve">11) требование об установлении администраторами доходов бюджетов регламента реализации полномочий администратора доходов бюджетов по взысканию дебиторской задолженности по платежам в бюджет, пеням и штрафам по ним, разработанного в соответствии с общими </w:t>
      </w:r>
      <w:hyperlink r:id="rId13" w:history="1">
        <w:r w:rsidRPr="005B547F">
          <w:rPr>
            <w:rFonts w:ascii="Arial" w:hAnsi="Arial" w:cs="Arial"/>
            <w:sz w:val="24"/>
            <w:szCs w:val="24"/>
          </w:rPr>
          <w:t>требованиями</w:t>
        </w:r>
      </w:hyperlink>
      <w:r w:rsidRPr="005B547F">
        <w:rPr>
          <w:rFonts w:ascii="Arial" w:hAnsi="Arial" w:cs="Arial"/>
          <w:sz w:val="24"/>
          <w:szCs w:val="24"/>
        </w:rPr>
        <w:t xml:space="preserve"> к такому регламенту, утвержденными 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rsidR="004E261A" w:rsidRPr="005B547F" w:rsidRDefault="004E261A" w:rsidP="004E261A">
      <w:pPr>
        <w:autoSpaceDE w:val="0"/>
        <w:autoSpaceDN w:val="0"/>
        <w:adjustRightInd w:val="0"/>
        <w:spacing w:after="0" w:line="240" w:lineRule="auto"/>
        <w:ind w:firstLine="709"/>
        <w:jc w:val="both"/>
        <w:rPr>
          <w:rFonts w:ascii="Arial" w:hAnsi="Arial" w:cs="Arial"/>
          <w:sz w:val="24"/>
          <w:szCs w:val="24"/>
        </w:rPr>
      </w:pPr>
      <w:r w:rsidRPr="005B547F">
        <w:rPr>
          <w:rFonts w:ascii="Arial" w:hAnsi="Arial" w:cs="Arial"/>
          <w:sz w:val="24"/>
          <w:szCs w:val="24"/>
        </w:rPr>
        <w:t>12) иные положения, необходимые для реализации полномочий администратора доходов бюджетов.</w:t>
      </w:r>
    </w:p>
    <w:p w:rsidR="004E261A" w:rsidRPr="005B547F" w:rsidRDefault="004E261A" w:rsidP="004E261A">
      <w:pPr>
        <w:pStyle w:val="ConsPlusNormal"/>
        <w:pBdr>
          <w:bottom w:val="single" w:sz="6" w:space="0" w:color="auto"/>
        </w:pBdr>
        <w:jc w:val="both"/>
        <w:rPr>
          <w:rFonts w:ascii="Arial" w:hAnsi="Arial" w:cs="Arial"/>
          <w:sz w:val="24"/>
          <w:szCs w:val="24"/>
        </w:rPr>
      </w:pPr>
    </w:p>
    <w:p w:rsidR="004E261A" w:rsidRPr="005B547F" w:rsidRDefault="004E261A" w:rsidP="004E261A">
      <w:pPr>
        <w:spacing w:after="0" w:line="240" w:lineRule="auto"/>
        <w:ind w:firstLine="709"/>
        <w:rPr>
          <w:rFonts w:ascii="Arial" w:hAnsi="Arial" w:cs="Arial"/>
          <w:sz w:val="24"/>
          <w:szCs w:val="24"/>
        </w:rPr>
      </w:pPr>
    </w:p>
    <w:p w:rsidR="004E261A" w:rsidRPr="004E261A" w:rsidRDefault="004E261A" w:rsidP="004E261A">
      <w:pPr>
        <w:spacing w:line="240" w:lineRule="auto"/>
        <w:rPr>
          <w:rFonts w:ascii="Arial" w:hAnsi="Arial" w:cs="Arial"/>
          <w:sz w:val="24"/>
          <w:szCs w:val="24"/>
        </w:rPr>
      </w:pPr>
    </w:p>
    <w:p w:rsidR="004E261A" w:rsidRPr="004E261A" w:rsidRDefault="004E261A" w:rsidP="004E261A">
      <w:pPr>
        <w:spacing w:line="240" w:lineRule="auto"/>
        <w:rPr>
          <w:rFonts w:ascii="Arial" w:hAnsi="Arial" w:cs="Arial"/>
          <w:sz w:val="24"/>
          <w:szCs w:val="24"/>
        </w:rPr>
      </w:pPr>
    </w:p>
    <w:p w:rsidR="00F872A6" w:rsidRPr="004E261A" w:rsidRDefault="00F872A6" w:rsidP="004E261A">
      <w:pPr>
        <w:spacing w:line="240" w:lineRule="auto"/>
        <w:jc w:val="both"/>
        <w:rPr>
          <w:sz w:val="24"/>
          <w:szCs w:val="24"/>
        </w:rPr>
      </w:pPr>
    </w:p>
    <w:p w:rsidR="00BC21C2" w:rsidRPr="004E261A" w:rsidRDefault="00BC21C2" w:rsidP="004E261A">
      <w:pPr>
        <w:spacing w:line="240" w:lineRule="auto"/>
        <w:rPr>
          <w:b/>
          <w:sz w:val="24"/>
          <w:szCs w:val="24"/>
        </w:rPr>
      </w:pPr>
    </w:p>
    <w:sectPr w:rsidR="00BC21C2" w:rsidRPr="004E261A" w:rsidSect="00C07D05">
      <w:pgSz w:w="11906" w:h="16838"/>
      <w:pgMar w:top="567" w:right="851" w:bottom="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SimSun">
    <w:altName w:val="SimSun"/>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B22C1F"/>
    <w:multiLevelType w:val="hybridMultilevel"/>
    <w:tmpl w:val="021A084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F575FA"/>
    <w:multiLevelType w:val="hybridMultilevel"/>
    <w:tmpl w:val="FBD6D698"/>
    <w:lvl w:ilvl="0" w:tplc="54FA957A">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92C523C"/>
    <w:multiLevelType w:val="hybridMultilevel"/>
    <w:tmpl w:val="CD3E5E92"/>
    <w:lvl w:ilvl="0" w:tplc="AB3A465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compat/>
  <w:rsids>
    <w:rsidRoot w:val="00BC21C2"/>
    <w:rsid w:val="00334F3B"/>
    <w:rsid w:val="004E261A"/>
    <w:rsid w:val="00583C0B"/>
    <w:rsid w:val="00590568"/>
    <w:rsid w:val="00711A98"/>
    <w:rsid w:val="008372FA"/>
    <w:rsid w:val="00BC1D1C"/>
    <w:rsid w:val="00BC21C2"/>
    <w:rsid w:val="00C07D05"/>
    <w:rsid w:val="00C41CC8"/>
    <w:rsid w:val="00CB65F9"/>
    <w:rsid w:val="00D339C4"/>
    <w:rsid w:val="00F617A5"/>
    <w:rsid w:val="00F872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1C2"/>
  </w:style>
  <w:style w:type="paragraph" w:styleId="1">
    <w:name w:val="heading 1"/>
    <w:basedOn w:val="a"/>
    <w:next w:val="a"/>
    <w:link w:val="10"/>
    <w:uiPriority w:val="99"/>
    <w:qFormat/>
    <w:rsid w:val="004E261A"/>
    <w:pPr>
      <w:widowControl w:val="0"/>
      <w:autoSpaceDE w:val="0"/>
      <w:autoSpaceDN w:val="0"/>
      <w:adjustRightInd w:val="0"/>
      <w:spacing w:before="108" w:after="108" w:line="240" w:lineRule="auto"/>
      <w:jc w:val="center"/>
      <w:outlineLvl w:val="0"/>
    </w:pPr>
    <w:rPr>
      <w:rFonts w:ascii="Times New Roman CYR" w:eastAsia="SimSun" w:hAnsi="Times New Roman CYR" w:cs="Times New Roman CYR"/>
      <w:b/>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basedOn w:val="a0"/>
    <w:link w:val="a4"/>
    <w:uiPriority w:val="99"/>
    <w:semiHidden/>
    <w:locked/>
    <w:rsid w:val="00BC21C2"/>
    <w:rPr>
      <w:rFonts w:ascii="Times New Roman" w:eastAsia="Times New Roman" w:hAnsi="Times New Roman" w:cs="Times New Roman"/>
      <w:sz w:val="24"/>
      <w:szCs w:val="24"/>
      <w:lang w:eastAsia="ru-RU"/>
    </w:rPr>
  </w:style>
  <w:style w:type="paragraph" w:styleId="a4">
    <w:name w:val="Normal (Web)"/>
    <w:basedOn w:val="a"/>
    <w:link w:val="a3"/>
    <w:uiPriority w:val="99"/>
    <w:unhideWhenUsed/>
    <w:rsid w:val="00BC21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F872A6"/>
    <w:pPr>
      <w:spacing w:after="0" w:line="360" w:lineRule="auto"/>
      <w:jc w:val="center"/>
    </w:pPr>
    <w:rPr>
      <w:rFonts w:ascii="Arial" w:eastAsia="Times New Roman" w:hAnsi="Arial" w:cs="Times New Roman"/>
      <w:b/>
      <w:sz w:val="24"/>
      <w:szCs w:val="20"/>
      <w:lang w:eastAsia="ru-RU"/>
    </w:rPr>
  </w:style>
  <w:style w:type="character" w:customStyle="1" w:styleId="a6">
    <w:name w:val="Основной текст Знак"/>
    <w:basedOn w:val="a0"/>
    <w:link w:val="a5"/>
    <w:rsid w:val="00F872A6"/>
    <w:rPr>
      <w:rFonts w:ascii="Arial" w:eastAsia="Times New Roman" w:hAnsi="Arial" w:cs="Times New Roman"/>
      <w:b/>
      <w:sz w:val="24"/>
      <w:szCs w:val="20"/>
      <w:lang w:eastAsia="ru-RU"/>
    </w:rPr>
  </w:style>
  <w:style w:type="character" w:customStyle="1" w:styleId="10">
    <w:name w:val="Заголовок 1 Знак"/>
    <w:basedOn w:val="a0"/>
    <w:link w:val="1"/>
    <w:uiPriority w:val="99"/>
    <w:rsid w:val="004E261A"/>
    <w:rPr>
      <w:rFonts w:ascii="Times New Roman CYR" w:eastAsia="SimSun" w:hAnsi="Times New Roman CYR" w:cs="Times New Roman CYR"/>
      <w:b/>
      <w:color w:val="26282F"/>
      <w:sz w:val="24"/>
      <w:szCs w:val="24"/>
      <w:lang w:eastAsia="ru-RU"/>
    </w:rPr>
  </w:style>
  <w:style w:type="character" w:styleId="a7">
    <w:name w:val="Hyperlink"/>
    <w:basedOn w:val="a0"/>
    <w:uiPriority w:val="99"/>
    <w:unhideWhenUsed/>
    <w:rsid w:val="004E261A"/>
    <w:rPr>
      <w:rFonts w:cs="Times New Roman"/>
      <w:color w:val="0000FF"/>
      <w:u w:val="single"/>
    </w:rPr>
  </w:style>
  <w:style w:type="character" w:customStyle="1" w:styleId="a8">
    <w:name w:val="Гипертекстовая ссылка"/>
    <w:basedOn w:val="a9"/>
    <w:uiPriority w:val="99"/>
    <w:unhideWhenUsed/>
    <w:rsid w:val="004E261A"/>
    <w:rPr>
      <w:rFonts w:cs="Times New Roman"/>
      <w:color w:val="106BBE"/>
    </w:rPr>
  </w:style>
  <w:style w:type="character" w:customStyle="1" w:styleId="a9">
    <w:name w:val="Цветовое выделение"/>
    <w:uiPriority w:val="99"/>
    <w:unhideWhenUsed/>
    <w:rsid w:val="004E261A"/>
    <w:rPr>
      <w:b/>
      <w:color w:val="26282F"/>
    </w:rPr>
  </w:style>
  <w:style w:type="paragraph" w:customStyle="1" w:styleId="aa">
    <w:name w:val="Нормальный (таблица)"/>
    <w:basedOn w:val="a"/>
    <w:next w:val="a"/>
    <w:uiPriority w:val="99"/>
    <w:unhideWhenUsed/>
    <w:rsid w:val="004E261A"/>
    <w:pPr>
      <w:widowControl w:val="0"/>
      <w:autoSpaceDE w:val="0"/>
      <w:autoSpaceDN w:val="0"/>
      <w:adjustRightInd w:val="0"/>
      <w:spacing w:after="0" w:line="240" w:lineRule="auto"/>
      <w:jc w:val="both"/>
    </w:pPr>
    <w:rPr>
      <w:rFonts w:ascii="Times New Roman CYR" w:eastAsia="SimSun" w:hAnsi="Times New Roman CYR" w:cs="Times New Roman CYR"/>
      <w:sz w:val="24"/>
      <w:szCs w:val="24"/>
      <w:lang w:eastAsia="ru-RU"/>
    </w:rPr>
  </w:style>
  <w:style w:type="paragraph" w:customStyle="1" w:styleId="ab">
    <w:name w:val="Прижатый влево"/>
    <w:basedOn w:val="a"/>
    <w:next w:val="a"/>
    <w:uiPriority w:val="99"/>
    <w:unhideWhenUsed/>
    <w:rsid w:val="004E261A"/>
    <w:pPr>
      <w:widowControl w:val="0"/>
      <w:autoSpaceDE w:val="0"/>
      <w:autoSpaceDN w:val="0"/>
      <w:adjustRightInd w:val="0"/>
      <w:spacing w:after="0" w:line="240" w:lineRule="auto"/>
    </w:pPr>
    <w:rPr>
      <w:rFonts w:ascii="Times New Roman CYR" w:eastAsia="SimSun" w:hAnsi="Times New Roman CYR" w:cs="Times New Roman CYR"/>
      <w:sz w:val="24"/>
      <w:szCs w:val="24"/>
      <w:lang w:eastAsia="ru-RU"/>
    </w:rPr>
  </w:style>
  <w:style w:type="paragraph" w:styleId="ac">
    <w:name w:val="No Spacing"/>
    <w:link w:val="ad"/>
    <w:uiPriority w:val="1"/>
    <w:qFormat/>
    <w:rsid w:val="004E261A"/>
    <w:pPr>
      <w:spacing w:after="0" w:line="240" w:lineRule="auto"/>
    </w:pPr>
    <w:rPr>
      <w:rFonts w:ascii="Calibri" w:eastAsia="SimSun" w:hAnsi="Calibri" w:cs="Times New Roman"/>
      <w:lang w:eastAsia="ru-RU"/>
    </w:rPr>
  </w:style>
  <w:style w:type="character" w:customStyle="1" w:styleId="ad">
    <w:name w:val="Без интервала Знак"/>
    <w:link w:val="ac"/>
    <w:uiPriority w:val="1"/>
    <w:locked/>
    <w:rsid w:val="004E261A"/>
    <w:rPr>
      <w:rFonts w:ascii="Calibri" w:eastAsia="SimSun" w:hAnsi="Calibri" w:cs="Times New Roman"/>
      <w:lang w:eastAsia="ru-RU"/>
    </w:rPr>
  </w:style>
  <w:style w:type="paragraph" w:styleId="ae">
    <w:name w:val="List Paragraph"/>
    <w:basedOn w:val="a"/>
    <w:uiPriority w:val="1"/>
    <w:qFormat/>
    <w:rsid w:val="004E261A"/>
    <w:pPr>
      <w:ind w:left="720"/>
      <w:contextualSpacing/>
    </w:pPr>
  </w:style>
  <w:style w:type="paragraph" w:customStyle="1" w:styleId="ConsPlusNormal">
    <w:name w:val="ConsPlusNormal"/>
    <w:rsid w:val="004E26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E261A"/>
    <w:pPr>
      <w:widowControl w:val="0"/>
      <w:autoSpaceDE w:val="0"/>
      <w:autoSpaceDN w:val="0"/>
      <w:spacing w:after="0" w:line="240" w:lineRule="auto"/>
    </w:pPr>
    <w:rPr>
      <w:rFonts w:ascii="Calibri" w:eastAsiaTheme="minorEastAsia" w:hAnsi="Calibri" w:cs="Calibri"/>
      <w:b/>
      <w:lang w:eastAsia="ru-RU"/>
    </w:rPr>
  </w:style>
  <w:style w:type="paragraph" w:customStyle="1" w:styleId="11">
    <w:name w:val="Заголовок 11"/>
    <w:basedOn w:val="a"/>
    <w:uiPriority w:val="1"/>
    <w:qFormat/>
    <w:rsid w:val="00D339C4"/>
    <w:pPr>
      <w:widowControl w:val="0"/>
      <w:autoSpaceDE w:val="0"/>
      <w:autoSpaceDN w:val="0"/>
      <w:adjustRightInd w:val="0"/>
      <w:spacing w:after="0" w:line="240" w:lineRule="auto"/>
      <w:ind w:left="1362" w:right="989"/>
      <w:jc w:val="center"/>
      <w:outlineLvl w:val="0"/>
    </w:pPr>
    <w:rPr>
      <w:rFonts w:ascii="Times New Roman" w:eastAsia="Times New Roman" w:hAnsi="Times New Roman" w:cs="Times New Roman"/>
      <w:b/>
      <w:bCs/>
      <w:sz w:val="23"/>
      <w:szCs w:val="23"/>
      <w:lang w:eastAsia="ru-RU"/>
    </w:rPr>
  </w:style>
  <w:style w:type="paragraph" w:customStyle="1" w:styleId="Default">
    <w:name w:val="Default"/>
    <w:rsid w:val="00D339C4"/>
    <w:pPr>
      <w:autoSpaceDE w:val="0"/>
      <w:autoSpaceDN w:val="0"/>
      <w:adjustRightInd w:val="0"/>
      <w:spacing w:after="0" w:line="240" w:lineRule="auto"/>
    </w:pPr>
    <w:rPr>
      <w:rFonts w:ascii="Times New Roman" w:hAnsi="Times New Roman" w:cs="Times New Roman"/>
      <w:color w:val="000000"/>
      <w:sz w:val="24"/>
      <w:szCs w:val="24"/>
    </w:rPr>
  </w:style>
  <w:style w:type="table" w:styleId="af">
    <w:name w:val="Table Grid"/>
    <w:basedOn w:val="a1"/>
    <w:uiPriority w:val="59"/>
    <w:rsid w:val="00D339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456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eonline.garant.ru/" TargetMode="External"/><Relationship Id="rId13" Type="http://schemas.openxmlformats.org/officeDocument/2006/relationships/hyperlink" Target="https://login.consultant.ru/link/?req=doc&amp;base=LAW&amp;n=432384&amp;dst=100014" TargetMode="External"/><Relationship Id="rId3" Type="http://schemas.openxmlformats.org/officeDocument/2006/relationships/settings" Target="settings.xml"/><Relationship Id="rId7" Type="http://schemas.openxmlformats.org/officeDocument/2006/relationships/hyperlink" Target="http://pandia.ru/text/category/tcelevie_programmi/" TargetMode="External"/><Relationship Id="rId12" Type="http://schemas.openxmlformats.org/officeDocument/2006/relationships/hyperlink" Target="https://login.consultant.ru/link/?req=doc&amp;base=LAW&amp;n=438641&amp;dst=1028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tcelevie_programmi/" TargetMode="External"/><Relationship Id="rId11" Type="http://schemas.openxmlformats.org/officeDocument/2006/relationships/hyperlink" Target="https://login.consultant.ru/link/?req=doc&amp;base=LAW&amp;n=453602&amp;dst=100237" TargetMode="External"/><Relationship Id="rId5" Type="http://schemas.openxmlformats.org/officeDocument/2006/relationships/hyperlink" Target="http://pandia.ru/text/category/tcelevie_programmi/" TargetMode="External"/><Relationship Id="rId15" Type="http://schemas.openxmlformats.org/officeDocument/2006/relationships/theme" Target="theme/theme1.xml"/><Relationship Id="rId10" Type="http://schemas.openxmlformats.org/officeDocument/2006/relationships/hyperlink" Target="https://login.consultant.ru/link/?req=doc&amp;base=LAW&amp;n=460728&amp;dst=100010" TargetMode="External"/><Relationship Id="rId4" Type="http://schemas.openxmlformats.org/officeDocument/2006/relationships/webSettings" Target="webSettings.xml"/><Relationship Id="rId9" Type="http://schemas.openxmlformats.org/officeDocument/2006/relationships/hyperlink" Target="consultantplus://offline/main?base=LAW;n=117671;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30</Pages>
  <Words>10847</Words>
  <Characters>61829</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2024-03-11T02:44:00Z</dcterms:created>
  <dcterms:modified xsi:type="dcterms:W3CDTF">2024-06-06T07:44:00Z</dcterms:modified>
</cp:coreProperties>
</file>